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neso Cond Book" w:cs="Gineso Cond Book" w:eastAsia="Gineso Cond Book" w:hAnsi="Gineso Cond Book"/>
          <w:b w:val="1"/>
        </w:rPr>
      </w:pPr>
      <w:r w:rsidDel="00000000" w:rsidR="00000000" w:rsidRPr="00000000">
        <w:rPr>
          <w:rtl w:val="0"/>
        </w:rPr>
      </w:r>
    </w:p>
    <w:p w:rsidR="00000000" w:rsidDel="00000000" w:rsidP="00000000" w:rsidRDefault="00000000" w:rsidRPr="00000000" w14:paraId="00000002">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 FORM</w:t>
      </w:r>
    </w:p>
    <w:p w:rsidR="00000000" w:rsidDel="00000000" w:rsidP="00000000" w:rsidRDefault="00000000" w:rsidRPr="00000000" w14:paraId="00000003">
      <w:pPr>
        <w:jc w:val="center"/>
        <w:rPr>
          <w:rFonts w:ascii="Gineso Cond Book" w:cs="Gineso Cond Book" w:eastAsia="Gineso Cond Book" w:hAnsi="Gineso Cond Book"/>
          <w:sz w:val="14"/>
          <w:szCs w:val="1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06"/>
        <w:gridCol w:w="236"/>
        <w:gridCol w:w="1828"/>
        <w:gridCol w:w="3480"/>
        <w:tblGridChange w:id="0">
          <w:tblGrid>
            <w:gridCol w:w="3806"/>
            <w:gridCol w:w="236"/>
            <w:gridCol w:w="1828"/>
            <w:gridCol w:w="3480"/>
          </w:tblGrid>
        </w:tblGridChange>
      </w:tblGrid>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04">
            <w:pPr>
              <w:spacing w:line="276" w:lineRule="auto"/>
              <w:rPr>
                <w:rFonts w:ascii="Gineso Cond Book" w:cs="Gineso Cond Book" w:eastAsia="Gineso Cond Book" w:hAnsi="Gineso Cond Book"/>
                <w:b w:val="1"/>
                <w:color w:val="ffffff"/>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 General Information: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line="276" w:lineRule="auto"/>
              <w:jc w:val="right"/>
              <w:rPr>
                <w:rFonts w:ascii="Gineso Cond Book" w:cs="Gineso Cond Book" w:eastAsia="Gineso Cond Book" w:hAnsi="Gineso Cond Book"/>
                <w:b w:val="1"/>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line="276" w:lineRule="auto"/>
              <w:rPr>
                <w:rFonts w:ascii="Gineso Cond Book" w:cs="Gineso Cond Book" w:eastAsia="Gineso Cond Book" w:hAnsi="Gineso Cond Book"/>
                <w:sz w:val="18"/>
                <w:szCs w:val="18"/>
              </w:rPr>
            </w:pP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0A">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C">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Name of Student Organization</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0D">
            <w:pPr>
              <w:spacing w:line="276" w:lineRule="auto"/>
              <w:rPr>
                <w:rFonts w:ascii="Gineso Cond Book" w:cs="Gineso Cond Book" w:eastAsia="Gineso Cond Book" w:hAnsi="Gineso Cond Book"/>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line="276" w:lineRule="auto"/>
              <w:rPr>
                <w:rFonts w:ascii="Gineso Cond Book" w:cs="Gineso Cond Book" w:eastAsia="Gineso Cond Book" w:hAnsi="Gineso Cond Book"/>
                <w:sz w:val="18"/>
                <w:szCs w:val="18"/>
              </w:rPr>
            </w:pPr>
            <w:r w:rsidDel="00000000" w:rsidR="00000000" w:rsidRPr="00000000">
              <w:rPr>
                <w:color w:val="000000"/>
                <w:sz w:val="18"/>
                <w:szCs w:val="18"/>
                <w:rtl w:val="0"/>
              </w:rPr>
              <w:t xml:space="preserve"> UAP-3354 Introduction to Environmental Policy and Planning</w:t>
            </w: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Contact/Responsible Person</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1">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Kevin Bayne</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Office Held/Title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5">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76" w:lineRule="auto"/>
              <w:rPr>
                <w:rFonts w:ascii="Gineso Cond Book" w:cs="Gineso Cond Book" w:eastAsia="Gineso Cond Book" w:hAnsi="Gineso Cond Book"/>
                <w:b w:val="1"/>
                <w:sz w:val="18"/>
                <w:szCs w:val="18"/>
              </w:rPr>
            </w:pPr>
            <w:r w:rsidDel="00000000" w:rsidR="00000000" w:rsidRPr="00000000">
              <w:rPr>
                <w:rtl w:val="0"/>
              </w:rPr>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Email Address</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9">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Baynekr01@vt.edu</w:t>
            </w:r>
          </w:p>
        </w:tc>
      </w:tr>
      <w:tr>
        <w:trPr>
          <w:cantSplit w:val="1"/>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C">
            <w:pPr>
              <w:spacing w:line="276" w:lineRule="auto"/>
              <w:jc w:val="right"/>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Contact Telephone Number</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1D">
            <w:pPr>
              <w:spacing w:line="276" w:lineRule="auto"/>
              <w:rPr>
                <w:rFonts w:ascii="Gineso Cond Book" w:cs="Gineso Cond Book" w:eastAsia="Gineso Cond Book" w:hAnsi="Gineso Cond Book"/>
                <w:b w:val="1"/>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before="240" w:line="276" w:lineRule="auto"/>
              <w:rPr>
                <w:rFonts w:ascii="Gineso Cond Book" w:cs="Gineso Cond Book" w:eastAsia="Gineso Cond Book" w:hAnsi="Gineso Cond Book"/>
                <w:b w:val="1"/>
                <w:sz w:val="18"/>
                <w:szCs w:val="18"/>
              </w:rPr>
            </w:pPr>
            <w:r w:rsidDel="00000000" w:rsidR="00000000" w:rsidRPr="00000000">
              <w:rPr>
                <w:rFonts w:ascii="Gineso Cond Book" w:cs="Gineso Cond Book" w:eastAsia="Gineso Cond Book" w:hAnsi="Gineso Cond Book"/>
                <w:b w:val="1"/>
                <w:sz w:val="18"/>
                <w:szCs w:val="18"/>
                <w:rtl w:val="0"/>
              </w:rPr>
              <w:t xml:space="preserve">(607)-483-7307</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0">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rHeight w:val="288" w:hRule="atLeast"/>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24">
            <w:pPr>
              <w:keepNext w:val="1"/>
              <w:keepLines w:val="1"/>
              <w:rPr>
                <w:rFonts w:ascii="Gineso Cond Book" w:cs="Gineso Cond Book" w:eastAsia="Gineso Cond Book" w:hAnsi="Gineso Cond Book"/>
                <w:b w:val="1"/>
                <w:color w:val="366091"/>
                <w:sz w:val="18"/>
                <w:szCs w:val="18"/>
                <w:u w:val="single"/>
              </w:rPr>
            </w:pPr>
            <w:r w:rsidDel="00000000" w:rsidR="00000000" w:rsidRPr="00000000">
              <w:rPr>
                <w:rFonts w:ascii="Gineso Cond Book" w:cs="Gineso Cond Book" w:eastAsia="Gineso Cond Book" w:hAnsi="Gineso Cond Book"/>
                <w:b w:val="1"/>
                <w:color w:val="ffffff"/>
                <w:sz w:val="18"/>
                <w:szCs w:val="18"/>
                <w:u w:val="single"/>
                <w:rtl w:val="0"/>
              </w:rPr>
              <w:t xml:space="preserve">Part II- Project Cost Information</w:t>
            </w:r>
            <w:r w:rsidDel="00000000" w:rsidR="00000000" w:rsidRPr="00000000">
              <w:rPr>
                <w:rtl w:val="0"/>
              </w:rPr>
            </w:r>
          </w:p>
        </w:tc>
      </w:tr>
      <w:tr>
        <w:trPr>
          <w:cantSplit w:val="1"/>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8">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A">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2"/>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2C">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Estimated Cost of this Proposal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$14850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2F">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See III.C. below</w:t>
            </w:r>
          </w:p>
        </w:tc>
      </w:tr>
      <w:tr>
        <w:trPr>
          <w:cantSplit w:val="1"/>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2"/>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4">
            <w:pPr>
              <w:spacing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Estimated Savings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7">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See III.D. below</w:t>
            </w:r>
          </w:p>
        </w:tc>
      </w:tr>
      <w:tr>
        <w:trPr>
          <w:cantSplit w:val="1"/>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line="276" w:lineRule="auto"/>
              <w:jc w:val="right"/>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3A">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2"/>
            <w:tcBorders>
              <w:top w:color="000000" w:space="0" w:sz="0" w:val="nil"/>
              <w:left w:color="000000" w:space="0" w:sz="0" w:val="nil"/>
              <w:bottom w:color="000000" w:space="0" w:sz="0" w:val="nil"/>
              <w:right w:color="000000" w:space="0" w:sz="12" w:val="single"/>
            </w:tcBorders>
          </w:tcPr>
          <w:p w:rsidR="00000000" w:rsidDel="00000000" w:rsidP="00000000" w:rsidRDefault="00000000" w:rsidRPr="00000000" w14:paraId="0000003C">
            <w:pPr>
              <w:keepNext w:val="1"/>
              <w:keepLines w:val="1"/>
              <w:spacing w:before="40" w:line="276" w:lineRule="auto"/>
              <w:jc w:val="right"/>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Net Cost of this Proposal =</w:t>
            </w:r>
          </w:p>
        </w:tc>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E">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$14850</w:t>
            </w:r>
          </w:p>
        </w:tc>
        <w:tc>
          <w:tcPr>
            <w:tcBorders>
              <w:top w:color="000000" w:space="0" w:sz="0" w:val="nil"/>
              <w:left w:color="000000" w:space="0" w:sz="12" w:val="single"/>
              <w:bottom w:color="000000" w:space="0" w:sz="0" w:val="nil"/>
              <w:right w:color="000000" w:space="0" w:sz="0" w:val="nil"/>
            </w:tcBorders>
          </w:tcPr>
          <w:p w:rsidR="00000000" w:rsidDel="00000000" w:rsidP="00000000" w:rsidRDefault="00000000" w:rsidRPr="00000000" w14:paraId="0000003F">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0">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1">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12" w:val="single"/>
              <w:left w:color="000000" w:space="0" w:sz="0" w:val="nil"/>
              <w:bottom w:color="000000" w:space="0" w:sz="4" w:val="single"/>
              <w:right w:color="000000" w:space="0" w:sz="0" w:val="nil"/>
            </w:tcBorders>
          </w:tcPr>
          <w:p w:rsidR="00000000" w:rsidDel="00000000" w:rsidP="00000000" w:rsidRDefault="00000000" w:rsidRPr="00000000" w14:paraId="0000004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3">
            <w:pPr>
              <w:spacing w:line="276" w:lineRule="auto"/>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4"/>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44">
            <w:pPr>
              <w:spacing w:line="276" w:lineRule="auto"/>
              <w:rPr>
                <w:rFonts w:ascii="Gineso Cond Book" w:cs="Gineso Cond Book" w:eastAsia="Gineso Cond Book" w:hAnsi="Gineso Cond Book"/>
                <w:b w:val="1"/>
                <w:sz w:val="18"/>
                <w:szCs w:val="18"/>
                <w:u w:val="single"/>
              </w:rPr>
            </w:pPr>
            <w:r w:rsidDel="00000000" w:rsidR="00000000" w:rsidRPr="00000000">
              <w:rPr>
                <w:rFonts w:ascii="Gineso Cond Book" w:cs="Gineso Cond Book" w:eastAsia="Gineso Cond Book" w:hAnsi="Gineso Cond Book"/>
                <w:b w:val="1"/>
                <w:sz w:val="18"/>
                <w:szCs w:val="18"/>
                <w:u w:val="single"/>
                <w:rtl w:val="0"/>
              </w:rPr>
              <w:t xml:space="preserve">Part III- Supporting Information</w:t>
            </w:r>
          </w:p>
        </w:tc>
      </w:tr>
    </w:tbl>
    <w:p w:rsidR="00000000" w:rsidDel="00000000" w:rsidP="00000000" w:rsidRDefault="00000000" w:rsidRPr="00000000" w14:paraId="00000048">
      <w:pPr>
        <w:rPr>
          <w:rFonts w:ascii="Gineso Cond Book" w:cs="Gineso Cond Book" w:eastAsia="Gineso Cond Book" w:hAnsi="Gineso Cond Book"/>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Please describe your climate action, sustainability, and/or energy initiative and attach supporting documentation. </w:t>
      </w:r>
    </w:p>
    <w:p w:rsidR="00000000" w:rsidDel="00000000" w:rsidP="00000000" w:rsidRDefault="00000000" w:rsidRPr="00000000" w14:paraId="0000004A">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4B">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proposal is to add two native flower gardens in the roundabouts located on the eastern side of the Drill Field located by Torgersen Hall and Newman Library. These two symmetrical circular gardens would be planted to benefit the pollinators, carbon footprint, and stormwater management of campus. The location of the gardens are indicated in the figures below.</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of the circular gardens would have a radius of 25 feet, giving each of them an area of 1963 feet squared. Only native plant species would be planted in the gardens. With the increase in plant biomass and root systems, more stormwater will be retained and filtered instead of flowing onto the impervious surfaces and then the drainage system. Furthermore, with the increase in plant biomass, more carbon can be sequestered from the surrounding area and help aid in the reduction of the carbon footprint of campus. </w:t>
      </w:r>
      <w:r w:rsidDel="00000000" w:rsidR="00000000" w:rsidRPr="00000000">
        <w:rPr>
          <w:rtl w:val="0"/>
        </w:rPr>
      </w:r>
    </w:p>
    <w:p w:rsidR="00000000" w:rsidDel="00000000" w:rsidP="00000000" w:rsidRDefault="00000000" w:rsidRPr="00000000" w14:paraId="0000004E">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369820" cy="2743200"/>
            <wp:effectExtent b="0" l="0" r="0" t="0"/>
            <wp:docPr descr="A picture containing tree, road, day&#10;&#10;Description automatically generated" id="23" name="image3.jpg"/>
            <a:graphic>
              <a:graphicData uri="http://schemas.openxmlformats.org/drawingml/2006/picture">
                <pic:pic>
                  <pic:nvPicPr>
                    <pic:cNvPr descr="A picture containing tree, road, day&#10;&#10;Description automatically generated" id="0" name="image3.jpg"/>
                    <pic:cNvPicPr preferRelativeResize="0"/>
                  </pic:nvPicPr>
                  <pic:blipFill>
                    <a:blip r:embed="rId7"/>
                    <a:srcRect b="0" l="0" r="0" t="0"/>
                    <a:stretch>
                      <a:fillRect/>
                    </a:stretch>
                  </pic:blipFill>
                  <pic:spPr>
                    <a:xfrm>
                      <a:off x="0" y="0"/>
                      <a:ext cx="236982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(Figure 1: Roundabout located next to Newman Library)</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506980" cy="2118360"/>
            <wp:effectExtent b="0" l="0" r="0" t="0"/>
            <wp:docPr descr="A picture containing tree, outdoor, road, highway&#10;&#10;Description automatically generated" id="24" name="image2.jpg"/>
            <a:graphic>
              <a:graphicData uri="http://schemas.openxmlformats.org/drawingml/2006/picture">
                <pic:pic>
                  <pic:nvPicPr>
                    <pic:cNvPr descr="A picture containing tree, outdoor, road, highway&#10;&#10;Description automatically generated" id="0" name="image2.jpg"/>
                    <pic:cNvPicPr preferRelativeResize="0"/>
                  </pic:nvPicPr>
                  <pic:blipFill>
                    <a:blip r:embed="rId8"/>
                    <a:srcRect b="0" l="0" r="0" t="0"/>
                    <a:stretch>
                      <a:fillRect/>
                    </a:stretch>
                  </pic:blipFill>
                  <pic:spPr>
                    <a:xfrm>
                      <a:off x="0" y="0"/>
                      <a:ext cx="2506980" cy="211836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(Figure 2: Roundabout located next to Torgersen Hall)</w:t>
      </w:r>
      <w:r w:rsidDel="00000000" w:rsidR="00000000" w:rsidRPr="00000000">
        <w:rPr>
          <w:rtl w:val="0"/>
        </w:rPr>
      </w:r>
    </w:p>
    <w:p w:rsidR="00000000" w:rsidDel="00000000" w:rsidP="00000000" w:rsidRDefault="00000000" w:rsidRPr="00000000" w14:paraId="00000053">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4">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How does this initiative help to achieve the goals of the Virginia Tech 2020 Climate Action Commitment Resolution and Sustainability Plan? </w:t>
      </w:r>
    </w:p>
    <w:p w:rsidR="00000000" w:rsidDel="00000000" w:rsidP="00000000" w:rsidRDefault="00000000" w:rsidRPr="00000000" w14:paraId="00000056">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7">
      <w:pPr>
        <w:ind w:left="720" w:firstLine="0"/>
        <w:rPr>
          <w:rFonts w:ascii="Gineso Cond Book" w:cs="Gineso Cond Book" w:eastAsia="Gineso Cond Book" w:hAnsi="Gineso Cond Book"/>
          <w:sz w:val="22"/>
          <w:szCs w:val="22"/>
        </w:rPr>
      </w:pPr>
      <w:r w:rsidDel="00000000" w:rsidR="00000000" w:rsidRPr="00000000">
        <w:rPr>
          <w:color w:val="000000"/>
          <w:sz w:val="22"/>
          <w:szCs w:val="22"/>
          <w:rtl w:val="0"/>
        </w:rPr>
        <w:t xml:space="preserve">Through the implementation of Native Flower Gardens, the increase of plant biomass will sequester more carbon from the atmosphere than if the roundabouts were left as just grass. This action directly correlates to the plan to become a carbon neutral campus by 2030. Moreover, the gardens can also allow for educational opportunities regarding the benefits of having native vegetation and pollinators incorporated into urban areas.</w:t>
      </w:r>
      <w:r w:rsidDel="00000000" w:rsidR="00000000" w:rsidRPr="00000000">
        <w:rPr>
          <w:rtl w:val="0"/>
        </w:rPr>
      </w:r>
    </w:p>
    <w:p w:rsidR="00000000" w:rsidDel="00000000" w:rsidP="00000000" w:rsidRDefault="00000000" w:rsidRPr="00000000" w14:paraId="00000058">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9">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5A">
      <w:pPr>
        <w:jc w:val="right"/>
        <w:rPr>
          <w:rFonts w:ascii="Gineso Cond Book" w:cs="Gineso Cond Book" w:eastAsia="Gineso Cond Book" w:hAnsi="Gineso Cond Book"/>
          <w:i w:val="1"/>
        </w:rPr>
      </w:pPr>
      <w:r w:rsidDel="00000000" w:rsidR="00000000" w:rsidRPr="00000000">
        <w:rPr>
          <w:rFonts w:ascii="Gineso Cond Book" w:cs="Gineso Cond Book" w:eastAsia="Gineso Cond Book" w:hAnsi="Gineso Cond Book"/>
          <w:i w:val="1"/>
          <w:rtl w:val="0"/>
        </w:rPr>
        <w:t xml:space="preserve">Attachment # 2</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What is the cost of your proposal? Please describe in adequate detail the basis for your cost estimate.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20" w:right="0" w:firstLine="0"/>
        <w:jc w:val="left"/>
        <w:rPr>
          <w:rFonts w:ascii="Times New Roman" w:cs="Times New Roman" w:eastAsia="Times New Roman" w:hAnsi="Times New Roman"/>
        </w:rPr>
      </w:pPr>
      <w:r w:rsidDel="00000000" w:rsidR="00000000" w:rsidRPr="00000000">
        <w:rPr>
          <w:rtl w:val="0"/>
        </w:rPr>
      </w:r>
    </w:p>
    <w:tbl>
      <w:tblPr>
        <w:tblStyle w:val="Table2"/>
        <w:tblW w:w="63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50"/>
        <w:tblGridChange w:id="0">
          <w:tblGrid>
            <w:gridCol w:w="6350"/>
          </w:tblGrid>
        </w:tblGridChange>
      </w:tblGrid>
      <w:tr>
        <w:trPr>
          <w:cantSplit w:val="0"/>
          <w:trHeight w:val="4025" w:hRule="atLeast"/>
          <w:tblHeader w:val="0"/>
        </w:trPr>
        <w:tc>
          <w:tcP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Updated costs of plants and site prep with 10% contingency.</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 shrubs @ $50 = $12,500 (using contract labor)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Mulch = $1,000</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Contingency = $1,350</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 $14,850</w:t>
            </w:r>
          </w:p>
        </w:tc>
      </w:tr>
    </w:tbl>
    <w:p w:rsidR="00000000" w:rsidDel="00000000" w:rsidP="00000000" w:rsidRDefault="00000000" w:rsidRPr="00000000" w14:paraId="00000062">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Will your proposal produce cost savings for the university?  If so, how much?  Please describe in adequate detail the basis for your savings estimate.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ind w:left="720" w:firstLine="0"/>
        <w:rPr>
          <w:rFonts w:ascii="Gineso Cond Book" w:cs="Gineso Cond Book" w:eastAsia="Gineso Cond Book" w:hAnsi="Gineso Cond Book"/>
          <w:sz w:val="22"/>
          <w:szCs w:val="22"/>
        </w:rPr>
      </w:pPr>
      <w:r w:rsidDel="00000000" w:rsidR="00000000" w:rsidRPr="00000000">
        <w:rPr>
          <w:color w:val="000000"/>
          <w:sz w:val="22"/>
          <w:szCs w:val="22"/>
          <w:rtl w:val="0"/>
        </w:rPr>
        <w:t xml:space="preserve">This proposal does not produce cost savings for the university, but it does provide many other benefits for both the community and environment. By planting perennial native plants, we would be growing vegetation that is already adapted to the environment and that require very little time and money to continue their care since those plants naturally have life spans of over two years. Native plants do not require fertilizers, and they require less pesticides, providing a safe space for shelter for small animals. These plants also provide nectar, seeds, and pollen that serve as food for insects, butterflies, birds, and other animals. Native plants have natural protections, making them resistant to common pests and diseases. Bigger native plants also hold more rainwater, compared to simple grassy areas, which will lead to less runoff and less water in the sewage systems. They would also control erosion by reducing land degradation and salinity. Native plants have deep root systems which allows them to store more carbon, reducing greenhouse gas emissions and global warming. As an added benefit, this proposal provides biodiversity to our ecosystem and adds scenic value to the community.</w:t>
      </w:r>
      <w:r w:rsidDel="00000000" w:rsidR="00000000" w:rsidRPr="00000000">
        <w:rPr>
          <w:rtl w:val="0"/>
        </w:rPr>
      </w:r>
    </w:p>
    <w:p w:rsidR="00000000" w:rsidDel="00000000" w:rsidP="00000000" w:rsidRDefault="00000000" w:rsidRPr="00000000" w14:paraId="00000066">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7">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8">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9">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A">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B">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C">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Is this funding request for a one-time need or an ongoing need (please mark one)?</w:t>
      </w:r>
    </w:p>
    <w:p w:rsidR="00000000" w:rsidDel="00000000" w:rsidP="00000000" w:rsidRDefault="00000000" w:rsidRPr="00000000" w14:paraId="0000006E">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6F">
      <w:pPr>
        <w:ind w:left="2160" w:firstLine="0"/>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One-Time _X____</w:t>
        <w:tab/>
        <w:tab/>
        <w:tab/>
        <w:tab/>
        <w:t xml:space="preserve">Ongoing _____</w:t>
      </w:r>
    </w:p>
    <w:p w:rsidR="00000000" w:rsidDel="00000000" w:rsidP="00000000" w:rsidRDefault="00000000" w:rsidRPr="00000000" w14:paraId="00000070">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1">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2">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3">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4">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5">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neso Cond Book" w:cs="Gineso Cond Book" w:eastAsia="Gineso Cond Book" w:hAnsi="Gineso Cond Book"/>
          <w:b w:val="0"/>
          <w:i w:val="0"/>
          <w:smallCaps w:val="0"/>
          <w:strike w:val="0"/>
          <w:color w:val="000000"/>
          <w:sz w:val="22"/>
          <w:szCs w:val="22"/>
          <w:u w:val="none"/>
          <w:shd w:fill="auto" w:val="clear"/>
          <w:vertAlign w:val="baseline"/>
        </w:rPr>
      </w:pPr>
      <w:r w:rsidDel="00000000" w:rsidR="00000000" w:rsidRPr="00000000">
        <w:rPr>
          <w:rFonts w:ascii="Gineso Cond Book" w:cs="Gineso Cond Book" w:eastAsia="Gineso Cond Book" w:hAnsi="Gineso Cond Book"/>
          <w:b w:val="0"/>
          <w:i w:val="0"/>
          <w:smallCaps w:val="0"/>
          <w:strike w:val="0"/>
          <w:color w:val="000000"/>
          <w:sz w:val="22"/>
          <w:szCs w:val="22"/>
          <w:u w:val="none"/>
          <w:shd w:fill="auto" w:val="clear"/>
          <w:vertAlign w:val="baseline"/>
          <w:rtl w:val="0"/>
        </w:rPr>
        <w:t xml:space="preserve">Is funding available for this request from another source? If yes, describe the funding (source, amount, etc.).</w:t>
      </w:r>
    </w:p>
    <w:p w:rsidR="00000000" w:rsidDel="00000000" w:rsidP="00000000" w:rsidRDefault="00000000" w:rsidRPr="00000000" w14:paraId="00000077">
      <w:pPr>
        <w:rPr>
          <w:sz w:val="22"/>
          <w:szCs w:val="22"/>
        </w:rPr>
      </w:pPr>
      <w:r w:rsidDel="00000000" w:rsidR="00000000" w:rsidRPr="00000000">
        <w:rPr>
          <w:rtl w:val="0"/>
        </w:rPr>
      </w:r>
    </w:p>
    <w:p w:rsidR="00000000" w:rsidDel="00000000" w:rsidP="00000000" w:rsidRDefault="00000000" w:rsidRPr="00000000" w14:paraId="00000078">
      <w:pPr>
        <w:ind w:left="720" w:firstLine="720"/>
        <w:rPr>
          <w:sz w:val="22"/>
          <w:szCs w:val="22"/>
        </w:rPr>
      </w:pPr>
      <w:r w:rsidDel="00000000" w:rsidR="00000000" w:rsidRPr="00000000">
        <w:rPr>
          <w:sz w:val="22"/>
          <w:szCs w:val="22"/>
          <w:rtl w:val="0"/>
        </w:rPr>
        <w:t xml:space="preserve">No, funding in not available from another source</w:t>
      </w:r>
    </w:p>
    <w:p w:rsidR="00000000" w:rsidDel="00000000" w:rsidP="00000000" w:rsidRDefault="00000000" w:rsidRPr="00000000" w14:paraId="00000079">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A">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B">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C">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D">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E">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7F">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0">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1">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2">
      <w:pPr>
        <w:rPr>
          <w:rFonts w:ascii="Gineso Cond Book" w:cs="Gineso Cond Book" w:eastAsia="Gineso Cond Book" w:hAnsi="Gineso Cond Book"/>
          <w:sz w:val="22"/>
          <w:szCs w:val="22"/>
        </w:rPr>
      </w:pPr>
      <w:r w:rsidDel="00000000" w:rsidR="00000000" w:rsidRPr="00000000">
        <w:rPr>
          <w:rtl w:val="0"/>
        </w:rPr>
      </w:r>
    </w:p>
    <w:p w:rsidR="00000000" w:rsidDel="00000000" w:rsidP="00000000" w:rsidRDefault="00000000" w:rsidRPr="00000000" w14:paraId="00000083">
      <w:pPr>
        <w:rPr>
          <w:rFonts w:ascii="Gineso Cond Book" w:cs="Gineso Cond Book" w:eastAsia="Gineso Cond Book" w:hAnsi="Gineso Cond Book"/>
          <w:sz w:val="22"/>
          <w:szCs w:val="22"/>
        </w:rPr>
      </w:pPr>
      <w:r w:rsidDel="00000000" w:rsidR="00000000" w:rsidRPr="00000000">
        <w:rPr>
          <w:rtl w:val="0"/>
        </w:rPr>
      </w:r>
    </w:p>
    <w:tbl>
      <w:tblPr>
        <w:tblStyle w:val="Table3"/>
        <w:tblW w:w="93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98"/>
        <w:gridCol w:w="236"/>
        <w:gridCol w:w="1516"/>
        <w:tblGridChange w:id="0">
          <w:tblGrid>
            <w:gridCol w:w="7598"/>
            <w:gridCol w:w="236"/>
            <w:gridCol w:w="1516"/>
          </w:tblGrid>
        </w:tblGridChange>
      </w:tblGrid>
      <w:tr>
        <w:trPr>
          <w:cantSplit w:val="1"/>
          <w:trHeight w:val="7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4">
            <w:pPr>
              <w:jc w:val="right"/>
              <w:rPr>
                <w:rFonts w:ascii="Gineso Cond Book" w:cs="Gineso Cond Book" w:eastAsia="Gineso Cond Book" w:hAnsi="Gineso Cond Book"/>
                <w:i w:val="1"/>
              </w:rPr>
            </w:pPr>
            <w:r w:rsidDel="00000000" w:rsidR="00000000" w:rsidRPr="00000000">
              <w:rPr>
                <w:rtl w:val="0"/>
              </w:rPr>
            </w:r>
          </w:p>
          <w:p w:rsidR="00000000" w:rsidDel="00000000" w:rsidP="00000000" w:rsidRDefault="00000000" w:rsidRPr="00000000" w14:paraId="00000085">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 FORM </w:t>
            </w:r>
          </w:p>
          <w:p w:rsidR="00000000" w:rsidDel="00000000" w:rsidP="00000000" w:rsidRDefault="00000000" w:rsidRPr="00000000" w14:paraId="00000086">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(Continued)</w:t>
            </w:r>
          </w:p>
          <w:p w:rsidR="00000000" w:rsidDel="00000000" w:rsidP="00000000" w:rsidRDefault="00000000" w:rsidRPr="00000000" w14:paraId="00000087">
            <w:pPr>
              <w:jc w:val="right"/>
              <w:rPr>
                <w:rFonts w:ascii="Gineso Cond Book" w:cs="Gineso Cond Book" w:eastAsia="Gineso Cond Book" w:hAnsi="Gineso Cond Book"/>
                <w:sz w:val="18"/>
                <w:szCs w:val="18"/>
              </w:rPr>
            </w:pPr>
            <w:r w:rsidDel="00000000" w:rsidR="00000000" w:rsidRPr="00000000">
              <w:rPr>
                <w:rtl w:val="0"/>
              </w:rPr>
            </w:r>
          </w:p>
        </w:tc>
      </w:tr>
      <w:tr>
        <w:trPr>
          <w:cantSplit w:val="1"/>
          <w:tblHeader w:val="0"/>
        </w:trPr>
        <w:tc>
          <w:tcPr>
            <w:gridSpan w:val="3"/>
            <w:tcBorders>
              <w:top w:color="000000" w:space="0" w:sz="4" w:val="single"/>
              <w:left w:color="000000" w:space="0" w:sz="4" w:val="single"/>
              <w:bottom w:color="000000" w:space="0" w:sz="4" w:val="single"/>
              <w:right w:color="000000" w:space="0" w:sz="4" w:val="single"/>
            </w:tcBorders>
            <w:shd w:fill="006600" w:val="clear"/>
          </w:tcPr>
          <w:p w:rsidR="00000000" w:rsidDel="00000000" w:rsidP="00000000" w:rsidRDefault="00000000" w:rsidRPr="00000000" w14:paraId="0000008A">
            <w:pPr>
              <w:spacing w:line="276" w:lineRule="auto"/>
              <w:rPr>
                <w:rFonts w:ascii="Gineso Cond Book" w:cs="Gineso Cond Book" w:eastAsia="Gineso Cond Book" w:hAnsi="Gineso Cond Book"/>
                <w:b w:val="1"/>
                <w:sz w:val="18"/>
                <w:szCs w:val="18"/>
                <w:u w:val="single"/>
              </w:rPr>
            </w:pPr>
            <w:r w:rsidDel="00000000" w:rsidR="00000000" w:rsidRPr="00000000">
              <w:rPr>
                <w:rFonts w:ascii="Gineso Cond Book" w:cs="Gineso Cond Book" w:eastAsia="Gineso Cond Book" w:hAnsi="Gineso Cond Book"/>
                <w:b w:val="1"/>
                <w:sz w:val="18"/>
                <w:szCs w:val="18"/>
                <w:u w:val="single"/>
                <w:rtl w:val="0"/>
              </w:rPr>
              <w:t xml:space="preserve">Part IV- Requestors/Reviewers</w:t>
            </w:r>
          </w:p>
        </w:tc>
      </w:tr>
      <w:tr>
        <w:trPr>
          <w:cantSplit w:val="1"/>
          <w:trHeight w:val="908"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D">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8E">
            <w:pPr>
              <w:spacing w:line="276" w:lineRule="auto"/>
              <w:rPr>
                <w:rFonts w:ascii="Gineso Cond Book" w:cs="Gineso Cond Book" w:eastAsia="Gineso Cond Book" w:hAnsi="Gineso Cond Book"/>
                <w:sz w:val="18"/>
                <w:szCs w:val="18"/>
              </w:rPr>
            </w:pPr>
            <w:r w:rsidDel="00000000" w:rsidR="00000000" w:rsidRPr="00000000">
              <w:rPr>
                <w:color w:val="000000"/>
                <w:sz w:val="18"/>
                <w:szCs w:val="18"/>
                <w:rtl w:val="0"/>
              </w:rPr>
              <w:t xml:space="preserve">Kevin Bayne, Haley Bautista, and Jennie Weitzenhofer</w:t>
            </w:r>
            <w:r w:rsidDel="00000000" w:rsidR="00000000" w:rsidRPr="00000000">
              <w:rPr>
                <w:rtl w:val="0"/>
              </w:rPr>
            </w:r>
          </w:p>
          <w:p w:rsidR="00000000" w:rsidDel="00000000" w:rsidP="00000000" w:rsidRDefault="00000000" w:rsidRPr="00000000" w14:paraId="0000008F">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0">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1">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Prepared By (Name of Contact for Student Organization)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9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3">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4">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5">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6">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7">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  11/10/2021</w:t>
            </w:r>
          </w:p>
        </w:tc>
      </w:tr>
      <w:tr>
        <w:trPr>
          <w:cantSplit w:val="1"/>
          <w:trHeight w:val="2465"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8">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9">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Jack Rosenberger</w:t>
            </w:r>
          </w:p>
          <w:p w:rsidR="00000000" w:rsidDel="00000000" w:rsidP="00000000" w:rsidRDefault="00000000" w:rsidRPr="00000000" w14:paraId="0000009A">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Matt Gart</w:t>
            </w:r>
          </w:p>
          <w:p w:rsidR="00000000" w:rsidDel="00000000" w:rsidP="00000000" w:rsidRDefault="00000000" w:rsidRPr="00000000" w14:paraId="0000009B">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C">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Reviewed By (Name of Appropriate University Official)</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157496</wp:posOffset>
                      </wp:positionV>
                      <wp:extent cx="5943600" cy="12700"/>
                      <wp:effectExtent b="0" l="0" r="0" t="0"/>
                      <wp:wrapNone/>
                      <wp:docPr id="15" name=""/>
                      <a:graphic>
                        <a:graphicData uri="http://schemas.microsoft.com/office/word/2010/wordprocessingShape">
                          <wps:wsp>
                            <wps:cNvCnPr/>
                            <wps:spPr>
                              <a:xfrm>
                                <a:off x="2374200" y="3775238"/>
                                <a:ext cx="5943600" cy="952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-63499</wp:posOffset>
                      </wp:positionH>
                      <wp:positionV relativeFrom="paragraph">
                        <wp:posOffset>157496</wp:posOffset>
                      </wp:positionV>
                      <wp:extent cx="5943600" cy="12700"/>
                      <wp:effectExtent b="0" l="0" r="0" t="0"/>
                      <wp:wrapNone/>
                      <wp:docPr id="1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9D">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E">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9F">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Nathan King</w:t>
            </w:r>
          </w:p>
          <w:p w:rsidR="00000000" w:rsidDel="00000000" w:rsidP="00000000" w:rsidRDefault="00000000" w:rsidRPr="00000000" w14:paraId="000000A0">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1">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Reviewed By (Name of Office of Climate Action, Sustainability, and Energy Representative)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2">
            <w:pPr>
              <w:spacing w:line="276" w:lineRule="auto"/>
              <w:rPr>
                <w:rFonts w:ascii="Gineso Cond Book" w:cs="Gineso Cond Book" w:eastAsia="Gineso Cond Book" w:hAnsi="Gineso Cond Book"/>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3">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4">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12/7/21</w:t>
            </w:r>
          </w:p>
          <w:p w:rsidR="00000000" w:rsidDel="00000000" w:rsidP="00000000" w:rsidRDefault="00000000" w:rsidRPr="00000000" w14:paraId="000000A5">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6">
            <w:pPr>
              <w:spacing w:line="276" w:lineRule="auto"/>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7">
            <w:pPr>
              <w:spacing w:line="276" w:lineRule="auto"/>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w:t>
            </w:r>
          </w:p>
          <w:p w:rsidR="00000000" w:rsidDel="00000000" w:rsidP="00000000" w:rsidRDefault="00000000" w:rsidRPr="00000000" w14:paraId="000000A8">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9">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A">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B">
            <w:pPr>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12/3/21</w:t>
            </w:r>
          </w:p>
          <w:p w:rsidR="00000000" w:rsidDel="00000000" w:rsidP="00000000" w:rsidRDefault="00000000" w:rsidRPr="00000000" w14:paraId="000000AC">
            <w:pPr>
              <w:rPr>
                <w:rFonts w:ascii="Gineso Cond Book" w:cs="Gineso Cond Book" w:eastAsia="Gineso Cond Book" w:hAnsi="Gineso Cond Book"/>
                <w:sz w:val="18"/>
                <w:szCs w:val="18"/>
              </w:rPr>
            </w:pPr>
            <w:r w:rsidDel="00000000" w:rsidR="00000000" w:rsidRPr="00000000">
              <w:rPr>
                <w:rtl w:val="0"/>
              </w:rPr>
            </w:r>
          </w:p>
          <w:p w:rsidR="00000000" w:rsidDel="00000000" w:rsidP="00000000" w:rsidRDefault="00000000" w:rsidRPr="00000000" w14:paraId="000000AD">
            <w:pPr>
              <w:rPr>
                <w:rFonts w:ascii="Gineso Cond Book" w:cs="Gineso Cond Book" w:eastAsia="Gineso Cond Book" w:hAnsi="Gineso Cond Book"/>
                <w:sz w:val="18"/>
                <w:szCs w:val="18"/>
              </w:rPr>
            </w:pPr>
            <w:r w:rsidDel="00000000" w:rsidR="00000000" w:rsidRPr="00000000">
              <w:rPr>
                <w:rFonts w:ascii="Gineso Cond Book" w:cs="Gineso Cond Book" w:eastAsia="Gineso Cond Book" w:hAnsi="Gineso Cond Book"/>
                <w:sz w:val="18"/>
                <w:szCs w:val="18"/>
                <w:rtl w:val="0"/>
              </w:rPr>
              <w:t xml:space="preserve">Date</w:t>
            </w:r>
          </w:p>
        </w:tc>
      </w:tr>
    </w:tbl>
    <w:p w:rsidR="00000000" w:rsidDel="00000000" w:rsidP="00000000" w:rsidRDefault="00000000" w:rsidRPr="00000000" w14:paraId="000000AE">
      <w:pPr>
        <w:rPr>
          <w:rFonts w:ascii="Gineso Cond Book" w:cs="Gineso Cond Book" w:eastAsia="Gineso Cond Book" w:hAnsi="Gineso Cond Book"/>
        </w:rPr>
      </w:pPr>
      <w:r w:rsidDel="00000000" w:rsidR="00000000" w:rsidRPr="00000000">
        <w:br w:type="page"/>
      </w:r>
      <w:r w:rsidDel="00000000" w:rsidR="00000000" w:rsidRPr="00000000">
        <w:rPr>
          <w:rtl w:val="0"/>
        </w:rPr>
      </w:r>
    </w:p>
    <w:p w:rsidR="00000000" w:rsidDel="00000000" w:rsidP="00000000" w:rsidRDefault="00000000" w:rsidRPr="00000000" w14:paraId="000000AF">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GREEN RFP SUBMISSION</w:t>
      </w:r>
    </w:p>
    <w:p w:rsidR="00000000" w:rsidDel="00000000" w:rsidP="00000000" w:rsidRDefault="00000000" w:rsidRPr="00000000" w14:paraId="000000B0">
      <w:pPr>
        <w:jc w:val="center"/>
        <w:rPr>
          <w:rFonts w:ascii="Gineso Cond Book" w:cs="Gineso Cond Book" w:eastAsia="Gineso Cond Book" w:hAnsi="Gineso Cond Book"/>
          <w:b w:val="1"/>
        </w:rPr>
      </w:pPr>
      <w:r w:rsidDel="00000000" w:rsidR="00000000" w:rsidRPr="00000000">
        <w:rPr>
          <w:rFonts w:ascii="Gineso Cond Book" w:cs="Gineso Cond Book" w:eastAsia="Gineso Cond Book" w:hAnsi="Gineso Cond Book"/>
          <w:b w:val="1"/>
          <w:rtl w:val="0"/>
        </w:rPr>
        <w:t xml:space="preserve">CONTACT LIST</w:t>
      </w:r>
    </w:p>
    <w:p w:rsidR="00000000" w:rsidDel="00000000" w:rsidP="00000000" w:rsidRDefault="00000000" w:rsidRPr="00000000" w14:paraId="000000B1">
      <w:pPr>
        <w:jc w:val="both"/>
        <w:rPr>
          <w:rFonts w:ascii="Gineso Cond Book" w:cs="Gineso Cond Book" w:eastAsia="Gineso Cond Book" w:hAnsi="Gineso Cond Book"/>
          <w:b w:val="1"/>
        </w:rPr>
      </w:pPr>
      <w:r w:rsidDel="00000000" w:rsidR="00000000" w:rsidRPr="00000000">
        <w:rPr>
          <w:rtl w:val="0"/>
        </w:rPr>
      </w:r>
    </w:p>
    <w:p w:rsidR="00000000" w:rsidDel="00000000" w:rsidP="00000000" w:rsidRDefault="00000000" w:rsidRPr="00000000" w14:paraId="000000B2">
      <w:pPr>
        <w:jc w:val="both"/>
        <w:rPr>
          <w:rFonts w:ascii="Gineso Cond Book" w:cs="Gineso Cond Book" w:eastAsia="Gineso Cond Book" w:hAnsi="Gineso Cond Book"/>
        </w:rPr>
      </w:pPr>
      <w:r w:rsidDel="00000000" w:rsidR="00000000" w:rsidRPr="00000000">
        <w:rPr>
          <w:rFonts w:ascii="Gineso Cond Book" w:cs="Gineso Cond Book" w:eastAsia="Gineso Cond Book" w:hAnsi="Gineso Cond Book"/>
          <w:rtl w:val="0"/>
        </w:rPr>
        <w:t xml:space="preserve">In the preparation of your Green RFP form, student organizations are encouraged to seek input and guidance from the following list of university employees.  These individuals are familiar with the form and the process.  They can address the feasibility of your proposal, provide a technical review, and evaluate the cost &amp; potential savings.</w:t>
      </w:r>
    </w:p>
    <w:p w:rsidR="00000000" w:rsidDel="00000000" w:rsidP="00000000" w:rsidRDefault="00000000" w:rsidRPr="00000000" w14:paraId="000000B3">
      <w:pPr>
        <w:rPr>
          <w:rFonts w:ascii="Gineso Cond Book" w:cs="Gineso Cond Book" w:eastAsia="Gineso Cond Book" w:hAnsi="Gineso Cond Book"/>
          <w:sz w:val="22"/>
          <w:szCs w:val="22"/>
        </w:rPr>
      </w:pPr>
      <w:r w:rsidDel="00000000" w:rsidR="00000000" w:rsidRPr="00000000">
        <w:rPr>
          <w:rtl w:val="0"/>
        </w:rPr>
      </w:r>
    </w:p>
    <w:tbl>
      <w:tblPr>
        <w:tblStyle w:val="Table4"/>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327"/>
        <w:gridCol w:w="2325"/>
        <w:gridCol w:w="2334"/>
        <w:gridCol w:w="2374"/>
        <w:tblGridChange w:id="0">
          <w:tblGrid>
            <w:gridCol w:w="2327"/>
            <w:gridCol w:w="2325"/>
            <w:gridCol w:w="2334"/>
            <w:gridCol w:w="2374"/>
          </w:tblGrid>
        </w:tblGridChange>
      </w:tblGrid>
      <w:tr>
        <w:trPr>
          <w:cantSplit w:val="0"/>
          <w:trHeight w:val="792" w:hRule="atLeast"/>
          <w:tblHeader w:val="0"/>
        </w:trPr>
        <w:tc>
          <w:tcPr>
            <w:vAlign w:val="center"/>
          </w:tcPr>
          <w:p w:rsidR="00000000" w:rsidDel="00000000" w:rsidP="00000000" w:rsidRDefault="00000000" w:rsidRPr="00000000" w14:paraId="000000B4">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Area of Expertise</w:t>
            </w:r>
          </w:p>
        </w:tc>
        <w:tc>
          <w:tcPr>
            <w:vAlign w:val="center"/>
          </w:tcPr>
          <w:p w:rsidR="00000000" w:rsidDel="00000000" w:rsidP="00000000" w:rsidRDefault="00000000" w:rsidRPr="00000000" w14:paraId="000000B5">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Name</w:t>
            </w:r>
          </w:p>
        </w:tc>
        <w:tc>
          <w:tcPr>
            <w:vAlign w:val="center"/>
          </w:tcPr>
          <w:p w:rsidR="00000000" w:rsidDel="00000000" w:rsidP="00000000" w:rsidRDefault="00000000" w:rsidRPr="00000000" w14:paraId="000000B6">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Title</w:t>
            </w:r>
          </w:p>
        </w:tc>
        <w:tc>
          <w:tcPr>
            <w:vAlign w:val="center"/>
          </w:tcPr>
          <w:p w:rsidR="00000000" w:rsidDel="00000000" w:rsidP="00000000" w:rsidRDefault="00000000" w:rsidRPr="00000000" w14:paraId="000000B7">
            <w:pPr>
              <w:rPr>
                <w:rFonts w:ascii="Gineso Cond Book" w:cs="Gineso Cond Book" w:eastAsia="Gineso Cond Book" w:hAnsi="Gineso Cond Book"/>
                <w:sz w:val="22"/>
                <w:szCs w:val="22"/>
                <w:u w:val="single"/>
              </w:rPr>
            </w:pPr>
            <w:r w:rsidDel="00000000" w:rsidR="00000000" w:rsidRPr="00000000">
              <w:rPr>
                <w:rFonts w:ascii="Gineso Cond Book" w:cs="Gineso Cond Book" w:eastAsia="Gineso Cond Book" w:hAnsi="Gineso Cond Book"/>
                <w:sz w:val="22"/>
                <w:szCs w:val="22"/>
                <w:u w:val="single"/>
                <w:rtl w:val="0"/>
              </w:rPr>
              <w:t xml:space="preserve">Email Address</w:t>
            </w:r>
          </w:p>
        </w:tc>
      </w:tr>
      <w:tr>
        <w:trPr>
          <w:cantSplit w:val="0"/>
          <w:trHeight w:val="792" w:hRule="atLeast"/>
          <w:tblHeader w:val="0"/>
        </w:trPr>
        <w:tc>
          <w:tcPr>
            <w:vAlign w:val="center"/>
          </w:tcPr>
          <w:p w:rsidR="00000000" w:rsidDel="00000000" w:rsidP="00000000" w:rsidRDefault="00000000" w:rsidRPr="00000000" w14:paraId="000000B8">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Engineering &amp; Operations, Energy Management </w:t>
            </w:r>
            <w:r w:rsidDel="00000000" w:rsidR="00000000" w:rsidRPr="00000000">
              <w:rPr>
                <w:rtl w:val="0"/>
              </w:rPr>
            </w:r>
          </w:p>
        </w:tc>
        <w:tc>
          <w:tcPr>
            <w:vAlign w:val="center"/>
          </w:tcPr>
          <w:p w:rsidR="00000000" w:rsidDel="00000000" w:rsidP="00000000" w:rsidRDefault="00000000" w:rsidRPr="00000000" w14:paraId="000000B9">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Steve Durfee</w:t>
            </w:r>
          </w:p>
        </w:tc>
        <w:tc>
          <w:tcPr>
            <w:vAlign w:val="center"/>
          </w:tcPr>
          <w:p w:rsidR="00000000" w:rsidDel="00000000" w:rsidP="00000000" w:rsidRDefault="00000000" w:rsidRPr="00000000" w14:paraId="000000BA">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Campus Energy Manager</w:t>
            </w:r>
          </w:p>
        </w:tc>
        <w:tc>
          <w:tcPr>
            <w:vAlign w:val="center"/>
          </w:tcPr>
          <w:p w:rsidR="00000000" w:rsidDel="00000000" w:rsidP="00000000" w:rsidRDefault="00000000" w:rsidRPr="00000000" w14:paraId="000000BB">
            <w:pPr>
              <w:rPr>
                <w:rFonts w:ascii="Gineso Cond Book" w:cs="Gineso Cond Book" w:eastAsia="Gineso Cond Book" w:hAnsi="Gineso Cond Book"/>
                <w:sz w:val="22"/>
                <w:szCs w:val="22"/>
              </w:rPr>
            </w:pPr>
            <w:hyperlink r:id="rId10">
              <w:r w:rsidDel="00000000" w:rsidR="00000000" w:rsidRPr="00000000">
                <w:rPr>
                  <w:rFonts w:ascii="Gineso Cond Book" w:cs="Gineso Cond Book" w:eastAsia="Gineso Cond Book" w:hAnsi="Gineso Cond Book"/>
                  <w:color w:val="0000ff"/>
                  <w:sz w:val="22"/>
                  <w:szCs w:val="22"/>
                  <w:u w:val="single"/>
                  <w:rtl w:val="0"/>
                </w:rPr>
                <w:t xml:space="preserve">sdurfee@vt.edu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BC">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Facilities: Housing &amp; Residence Life </w:t>
            </w:r>
            <w:r w:rsidDel="00000000" w:rsidR="00000000" w:rsidRPr="00000000">
              <w:rPr>
                <w:rtl w:val="0"/>
              </w:rPr>
            </w:r>
          </w:p>
        </w:tc>
        <w:tc>
          <w:tcPr>
            <w:vAlign w:val="center"/>
          </w:tcPr>
          <w:p w:rsidR="00000000" w:rsidDel="00000000" w:rsidP="00000000" w:rsidRDefault="00000000" w:rsidRPr="00000000" w14:paraId="000000B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Todd Pignataro</w:t>
            </w:r>
          </w:p>
        </w:tc>
        <w:tc>
          <w:tcPr>
            <w:vAlign w:val="center"/>
          </w:tcPr>
          <w:p w:rsidR="00000000" w:rsidDel="00000000" w:rsidP="00000000" w:rsidRDefault="00000000" w:rsidRPr="00000000" w14:paraId="000000BE">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Associate Director of Facilities </w:t>
            </w:r>
          </w:p>
        </w:tc>
        <w:tc>
          <w:tcPr>
            <w:vAlign w:val="center"/>
          </w:tcPr>
          <w:p w:rsidR="00000000" w:rsidDel="00000000" w:rsidP="00000000" w:rsidRDefault="00000000" w:rsidRPr="00000000" w14:paraId="000000BF">
            <w:pPr>
              <w:rPr>
                <w:rFonts w:ascii="Gineso Cond Book" w:cs="Gineso Cond Book" w:eastAsia="Gineso Cond Book" w:hAnsi="Gineso Cond Book"/>
                <w:sz w:val="22"/>
                <w:szCs w:val="22"/>
              </w:rPr>
            </w:pPr>
            <w:hyperlink r:id="rId11">
              <w:r w:rsidDel="00000000" w:rsidR="00000000" w:rsidRPr="00000000">
                <w:rPr>
                  <w:rFonts w:ascii="Gineso Cond Book" w:cs="Gineso Cond Book" w:eastAsia="Gineso Cond Book" w:hAnsi="Gineso Cond Book"/>
                  <w:color w:val="0000ff"/>
                  <w:sz w:val="22"/>
                  <w:szCs w:val="22"/>
                  <w:u w:val="single"/>
                  <w:rtl w:val="0"/>
                </w:rPr>
                <w:t xml:space="preserve">ptodd@vt.edu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0">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Facilities: Buildings &amp; Grounds (Small Renovations)</w:t>
            </w:r>
            <w:r w:rsidDel="00000000" w:rsidR="00000000" w:rsidRPr="00000000">
              <w:rPr>
                <w:rtl w:val="0"/>
              </w:rPr>
            </w:r>
          </w:p>
        </w:tc>
        <w:tc>
          <w:tcPr>
            <w:vAlign w:val="center"/>
          </w:tcPr>
          <w:p w:rsidR="00000000" w:rsidDel="00000000" w:rsidP="00000000" w:rsidRDefault="00000000" w:rsidRPr="00000000" w14:paraId="000000C1">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Jim McDaniel</w:t>
            </w:r>
          </w:p>
        </w:tc>
        <w:tc>
          <w:tcPr>
            <w:vAlign w:val="center"/>
          </w:tcPr>
          <w:p w:rsidR="00000000" w:rsidDel="00000000" w:rsidP="00000000" w:rsidRDefault="00000000" w:rsidRPr="00000000" w14:paraId="000000C2">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Project Coordinator</w:t>
            </w:r>
          </w:p>
        </w:tc>
        <w:tc>
          <w:tcPr>
            <w:vAlign w:val="center"/>
          </w:tcPr>
          <w:p w:rsidR="00000000" w:rsidDel="00000000" w:rsidP="00000000" w:rsidRDefault="00000000" w:rsidRPr="00000000" w14:paraId="000000C3">
            <w:pPr>
              <w:rPr>
                <w:rFonts w:ascii="Gineso Cond Book" w:cs="Gineso Cond Book" w:eastAsia="Gineso Cond Book" w:hAnsi="Gineso Cond Book"/>
                <w:sz w:val="22"/>
                <w:szCs w:val="22"/>
              </w:rPr>
            </w:pPr>
            <w:hyperlink r:id="rId12">
              <w:r w:rsidDel="00000000" w:rsidR="00000000" w:rsidRPr="00000000">
                <w:rPr>
                  <w:rFonts w:ascii="Gineso Cond Book" w:cs="Gineso Cond Book" w:eastAsia="Gineso Cond Book" w:hAnsi="Gineso Cond Book"/>
                  <w:color w:val="0000ff"/>
                  <w:sz w:val="22"/>
                  <w:szCs w:val="22"/>
                  <w:u w:val="single"/>
                  <w:rtl w:val="0"/>
                </w:rPr>
                <w:t xml:space="preserve">jmcdani@vt.edu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4">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Exterior Lighting</w:t>
            </w:r>
            <w:r w:rsidDel="00000000" w:rsidR="00000000" w:rsidRPr="00000000">
              <w:rPr>
                <w:rtl w:val="0"/>
              </w:rPr>
            </w:r>
          </w:p>
        </w:tc>
        <w:tc>
          <w:tcPr>
            <w:vAlign w:val="center"/>
          </w:tcPr>
          <w:p w:rsidR="00000000" w:rsidDel="00000000" w:rsidP="00000000" w:rsidRDefault="00000000" w:rsidRPr="00000000" w14:paraId="000000C5">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Matt Hagy </w:t>
            </w:r>
          </w:p>
        </w:tc>
        <w:tc>
          <w:tcPr>
            <w:vAlign w:val="center"/>
          </w:tcPr>
          <w:p w:rsidR="00000000" w:rsidDel="00000000" w:rsidP="00000000" w:rsidRDefault="00000000" w:rsidRPr="00000000" w14:paraId="000000C6">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Associate Director of Utilities </w:t>
            </w:r>
          </w:p>
        </w:tc>
        <w:tc>
          <w:tcPr>
            <w:vAlign w:val="center"/>
          </w:tcPr>
          <w:p w:rsidR="00000000" w:rsidDel="00000000" w:rsidP="00000000" w:rsidRDefault="00000000" w:rsidRPr="00000000" w14:paraId="000000C7">
            <w:pPr>
              <w:rPr>
                <w:rFonts w:ascii="Gineso Cond Book" w:cs="Gineso Cond Book" w:eastAsia="Gineso Cond Book" w:hAnsi="Gineso Cond Book"/>
                <w:sz w:val="22"/>
                <w:szCs w:val="22"/>
              </w:rPr>
            </w:pPr>
            <w:hyperlink r:id="rId13">
              <w:r w:rsidDel="00000000" w:rsidR="00000000" w:rsidRPr="00000000">
                <w:rPr>
                  <w:rFonts w:ascii="Gineso Cond Book" w:cs="Gineso Cond Book" w:eastAsia="Gineso Cond Book" w:hAnsi="Gineso Cond Book"/>
                  <w:color w:val="0000ff"/>
                  <w:sz w:val="22"/>
                  <w:szCs w:val="22"/>
                  <w:u w:val="single"/>
                  <w:rtl w:val="0"/>
                </w:rPr>
                <w:t xml:space="preserve">mhagy1@vt.edu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8">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Student Engagement &amp; Campus Life</w:t>
            </w:r>
            <w:r w:rsidDel="00000000" w:rsidR="00000000" w:rsidRPr="00000000">
              <w:rPr>
                <w:rtl w:val="0"/>
              </w:rPr>
            </w:r>
          </w:p>
        </w:tc>
        <w:tc>
          <w:tcPr>
            <w:vAlign w:val="center"/>
          </w:tcPr>
          <w:p w:rsidR="00000000" w:rsidDel="00000000" w:rsidP="00000000" w:rsidRDefault="00000000" w:rsidRPr="00000000" w14:paraId="000000C9">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Spencer Stidd</w:t>
            </w:r>
          </w:p>
        </w:tc>
        <w:tc>
          <w:tcPr>
            <w:vAlign w:val="center"/>
          </w:tcPr>
          <w:p w:rsidR="00000000" w:rsidDel="00000000" w:rsidP="00000000" w:rsidRDefault="00000000" w:rsidRPr="00000000" w14:paraId="000000CA">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Associate Director for Event Services</w:t>
            </w:r>
          </w:p>
        </w:tc>
        <w:tc>
          <w:tcPr>
            <w:vAlign w:val="center"/>
          </w:tcPr>
          <w:p w:rsidR="00000000" w:rsidDel="00000000" w:rsidP="00000000" w:rsidRDefault="00000000" w:rsidRPr="00000000" w14:paraId="000000CB">
            <w:pPr>
              <w:rPr>
                <w:rFonts w:ascii="Gineso Cond Book" w:cs="Gineso Cond Book" w:eastAsia="Gineso Cond Book" w:hAnsi="Gineso Cond Book"/>
                <w:sz w:val="22"/>
                <w:szCs w:val="22"/>
              </w:rPr>
            </w:pPr>
            <w:hyperlink r:id="rId14">
              <w:r w:rsidDel="00000000" w:rsidR="00000000" w:rsidRPr="00000000">
                <w:rPr>
                  <w:rFonts w:ascii="Gineso Cond Book" w:cs="Gineso Cond Book" w:eastAsia="Gineso Cond Book" w:hAnsi="Gineso Cond Book"/>
                  <w:color w:val="0000ff"/>
                  <w:sz w:val="22"/>
                  <w:szCs w:val="22"/>
                  <w:u w:val="single"/>
                  <w:rtl w:val="0"/>
                </w:rPr>
                <w:t xml:space="preserve">sstidd@vt.edu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CC">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Dining Services &amp; Housing (Student Affairs) </w:t>
            </w:r>
            <w:r w:rsidDel="00000000" w:rsidR="00000000" w:rsidRPr="00000000">
              <w:rPr>
                <w:rtl w:val="0"/>
              </w:rPr>
            </w:r>
          </w:p>
        </w:tc>
        <w:tc>
          <w:tcPr>
            <w:vAlign w:val="center"/>
          </w:tcPr>
          <w:p w:rsidR="00000000" w:rsidDel="00000000" w:rsidP="00000000" w:rsidRDefault="00000000" w:rsidRPr="00000000" w14:paraId="000000C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Blake Bensman </w:t>
            </w:r>
          </w:p>
        </w:tc>
        <w:tc>
          <w:tcPr>
            <w:vAlign w:val="center"/>
          </w:tcPr>
          <w:p w:rsidR="00000000" w:rsidDel="00000000" w:rsidP="00000000" w:rsidRDefault="00000000" w:rsidRPr="00000000" w14:paraId="000000CE">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Sustainability Manager</w:t>
            </w:r>
          </w:p>
        </w:tc>
        <w:tc>
          <w:tcPr>
            <w:vAlign w:val="center"/>
          </w:tcPr>
          <w:p w:rsidR="00000000" w:rsidDel="00000000" w:rsidP="00000000" w:rsidRDefault="00000000" w:rsidRPr="00000000" w14:paraId="000000CF">
            <w:pPr>
              <w:rPr>
                <w:rFonts w:ascii="Gineso Cond Book" w:cs="Gineso Cond Book" w:eastAsia="Gineso Cond Book" w:hAnsi="Gineso Cond Book"/>
                <w:sz w:val="22"/>
                <w:szCs w:val="22"/>
              </w:rPr>
            </w:pPr>
            <w:hyperlink r:id="rId15">
              <w:r w:rsidDel="00000000" w:rsidR="00000000" w:rsidRPr="00000000">
                <w:rPr>
                  <w:rFonts w:ascii="Gineso Cond Book" w:cs="Gineso Cond Book" w:eastAsia="Gineso Cond Book" w:hAnsi="Gineso Cond Book"/>
                  <w:color w:val="0000ff"/>
                  <w:sz w:val="22"/>
                  <w:szCs w:val="22"/>
                  <w:u w:val="single"/>
                  <w:rtl w:val="0"/>
                </w:rPr>
                <w:t xml:space="preserve">bensman@vt.edu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D0">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Alternative Transportation (Bus, Bike, &amp; Walk/EVs)</w:t>
            </w:r>
            <w:r w:rsidDel="00000000" w:rsidR="00000000" w:rsidRPr="00000000">
              <w:rPr>
                <w:rtl w:val="0"/>
              </w:rPr>
            </w:r>
          </w:p>
        </w:tc>
        <w:tc>
          <w:tcPr>
            <w:vAlign w:val="center"/>
          </w:tcPr>
          <w:p w:rsidR="00000000" w:rsidDel="00000000" w:rsidP="00000000" w:rsidRDefault="00000000" w:rsidRPr="00000000" w14:paraId="000000D1">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Nick Quint</w:t>
            </w:r>
          </w:p>
        </w:tc>
        <w:tc>
          <w:tcPr>
            <w:vAlign w:val="center"/>
          </w:tcPr>
          <w:p w:rsidR="00000000" w:rsidDel="00000000" w:rsidP="00000000" w:rsidRDefault="00000000" w:rsidRPr="00000000" w14:paraId="000000D2">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Transportation Network Manager</w:t>
            </w:r>
          </w:p>
        </w:tc>
        <w:tc>
          <w:tcPr>
            <w:vAlign w:val="center"/>
          </w:tcPr>
          <w:p w:rsidR="00000000" w:rsidDel="00000000" w:rsidP="00000000" w:rsidRDefault="00000000" w:rsidRPr="00000000" w14:paraId="000000D3">
            <w:pPr>
              <w:rPr>
                <w:rFonts w:ascii="Gineso Cond Book" w:cs="Gineso Cond Book" w:eastAsia="Gineso Cond Book" w:hAnsi="Gineso Cond Book"/>
                <w:sz w:val="22"/>
                <w:szCs w:val="22"/>
              </w:rPr>
            </w:pPr>
            <w:hyperlink r:id="rId16">
              <w:r w:rsidDel="00000000" w:rsidR="00000000" w:rsidRPr="00000000">
                <w:rPr>
                  <w:rFonts w:ascii="Gineso Cond Book" w:cs="Gineso Cond Book" w:eastAsia="Gineso Cond Book" w:hAnsi="Gineso Cond Book"/>
                  <w:color w:val="0000ff"/>
                  <w:sz w:val="22"/>
                  <w:szCs w:val="22"/>
                  <w:u w:val="single"/>
                  <w:rtl w:val="0"/>
                </w:rPr>
                <w:t xml:space="preserve">nquint@vt.edu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D4">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Landscape Architecture </w:t>
            </w:r>
            <w:r w:rsidDel="00000000" w:rsidR="00000000" w:rsidRPr="00000000">
              <w:rPr>
                <w:rtl w:val="0"/>
              </w:rPr>
            </w:r>
          </w:p>
        </w:tc>
        <w:tc>
          <w:tcPr>
            <w:vAlign w:val="center"/>
          </w:tcPr>
          <w:p w:rsidR="00000000" w:rsidDel="00000000" w:rsidP="00000000" w:rsidRDefault="00000000" w:rsidRPr="00000000" w14:paraId="000000D5">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Jack Rosenberger</w:t>
            </w:r>
          </w:p>
        </w:tc>
        <w:tc>
          <w:tcPr>
            <w:vAlign w:val="center"/>
          </w:tcPr>
          <w:p w:rsidR="00000000" w:rsidDel="00000000" w:rsidP="00000000" w:rsidRDefault="00000000" w:rsidRPr="00000000" w14:paraId="000000D6">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Campus Landscape Architect </w:t>
            </w:r>
          </w:p>
        </w:tc>
        <w:tc>
          <w:tcPr>
            <w:vAlign w:val="center"/>
          </w:tcPr>
          <w:p w:rsidR="00000000" w:rsidDel="00000000" w:rsidP="00000000" w:rsidRDefault="00000000" w:rsidRPr="00000000" w14:paraId="000000D7">
            <w:pPr>
              <w:rPr>
                <w:rFonts w:ascii="Gineso Cond Book" w:cs="Gineso Cond Book" w:eastAsia="Gineso Cond Book" w:hAnsi="Gineso Cond Book"/>
                <w:sz w:val="22"/>
                <w:szCs w:val="22"/>
              </w:rPr>
            </w:pPr>
            <w:hyperlink r:id="rId17">
              <w:r w:rsidDel="00000000" w:rsidR="00000000" w:rsidRPr="00000000">
                <w:rPr>
                  <w:rFonts w:ascii="Gineso Cond Book" w:cs="Gineso Cond Book" w:eastAsia="Gineso Cond Book" w:hAnsi="Gineso Cond Book"/>
                  <w:color w:val="0000ff"/>
                  <w:sz w:val="22"/>
                  <w:szCs w:val="22"/>
                  <w:u w:val="single"/>
                  <w:rtl w:val="0"/>
                </w:rPr>
                <w:t xml:space="preserve">jrosenb@vt.edu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D8">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Hahn Horticulture Garden</w:t>
            </w:r>
            <w:r w:rsidDel="00000000" w:rsidR="00000000" w:rsidRPr="00000000">
              <w:rPr>
                <w:rtl w:val="0"/>
              </w:rPr>
            </w:r>
          </w:p>
        </w:tc>
        <w:tc>
          <w:tcPr>
            <w:vAlign w:val="center"/>
          </w:tcPr>
          <w:p w:rsidR="00000000" w:rsidDel="00000000" w:rsidP="00000000" w:rsidRDefault="00000000" w:rsidRPr="00000000" w14:paraId="000000D9">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Scott Douglas </w:t>
            </w:r>
          </w:p>
        </w:tc>
        <w:tc>
          <w:tcPr>
            <w:vAlign w:val="center"/>
          </w:tcPr>
          <w:p w:rsidR="00000000" w:rsidDel="00000000" w:rsidP="00000000" w:rsidRDefault="00000000" w:rsidRPr="00000000" w14:paraId="000000DA">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Director/Instructor</w:t>
            </w:r>
          </w:p>
        </w:tc>
        <w:tc>
          <w:tcPr>
            <w:vAlign w:val="center"/>
          </w:tcPr>
          <w:p w:rsidR="00000000" w:rsidDel="00000000" w:rsidP="00000000" w:rsidRDefault="00000000" w:rsidRPr="00000000" w14:paraId="000000DB">
            <w:pPr>
              <w:rPr>
                <w:rFonts w:ascii="Gineso Cond Book" w:cs="Gineso Cond Book" w:eastAsia="Gineso Cond Book" w:hAnsi="Gineso Cond Book"/>
                <w:sz w:val="22"/>
                <w:szCs w:val="22"/>
              </w:rPr>
            </w:pPr>
            <w:hyperlink r:id="rId18">
              <w:r w:rsidDel="00000000" w:rsidR="00000000" w:rsidRPr="00000000">
                <w:rPr>
                  <w:rFonts w:ascii="Gineso Cond Book" w:cs="Gineso Cond Book" w:eastAsia="Gineso Cond Book" w:hAnsi="Gineso Cond Book"/>
                  <w:color w:val="0000ff"/>
                  <w:sz w:val="22"/>
                  <w:szCs w:val="22"/>
                  <w:u w:val="single"/>
                  <w:rtl w:val="0"/>
                </w:rPr>
                <w:t xml:space="preserve">dsd1@vt.edu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DC">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Recycling &amp; Waste Management</w:t>
            </w:r>
            <w:r w:rsidDel="00000000" w:rsidR="00000000" w:rsidRPr="00000000">
              <w:rPr>
                <w:rtl w:val="0"/>
              </w:rPr>
            </w:r>
          </w:p>
        </w:tc>
        <w:tc>
          <w:tcPr>
            <w:vAlign w:val="center"/>
          </w:tcPr>
          <w:p w:rsidR="00000000" w:rsidDel="00000000" w:rsidP="00000000" w:rsidRDefault="00000000" w:rsidRPr="00000000" w14:paraId="000000DD">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Teresa Sweeney</w:t>
            </w:r>
          </w:p>
        </w:tc>
        <w:tc>
          <w:tcPr>
            <w:vAlign w:val="center"/>
          </w:tcPr>
          <w:p w:rsidR="00000000" w:rsidDel="00000000" w:rsidP="00000000" w:rsidRDefault="00000000" w:rsidRPr="00000000" w14:paraId="000000DE">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Program Consultant</w:t>
            </w:r>
          </w:p>
        </w:tc>
        <w:tc>
          <w:tcPr>
            <w:vAlign w:val="center"/>
          </w:tcPr>
          <w:p w:rsidR="00000000" w:rsidDel="00000000" w:rsidP="00000000" w:rsidRDefault="00000000" w:rsidRPr="00000000" w14:paraId="000000DF">
            <w:pPr>
              <w:rPr>
                <w:rFonts w:ascii="Gineso Cond Book" w:cs="Gineso Cond Book" w:eastAsia="Gineso Cond Book" w:hAnsi="Gineso Cond Book"/>
                <w:sz w:val="22"/>
                <w:szCs w:val="22"/>
              </w:rPr>
            </w:pPr>
            <w:hyperlink r:id="rId19">
              <w:r w:rsidDel="00000000" w:rsidR="00000000" w:rsidRPr="00000000">
                <w:rPr>
                  <w:rFonts w:ascii="Gineso Cond Book" w:cs="Gineso Cond Book" w:eastAsia="Gineso Cond Book" w:hAnsi="Gineso Cond Book"/>
                  <w:color w:val="0000ff"/>
                  <w:sz w:val="22"/>
                  <w:szCs w:val="22"/>
                  <w:u w:val="single"/>
                  <w:rtl w:val="0"/>
                </w:rPr>
                <w:t xml:space="preserve">msrecycle247@vt.edu</w:t>
              </w:r>
            </w:hyperlink>
            <w:r w:rsidDel="00000000" w:rsidR="00000000" w:rsidRPr="00000000">
              <w:rPr>
                <w:rtl w:val="0"/>
              </w:rPr>
            </w:r>
          </w:p>
        </w:tc>
      </w:tr>
      <w:tr>
        <w:trPr>
          <w:cantSplit w:val="0"/>
          <w:trHeight w:val="792" w:hRule="atLeast"/>
          <w:tblHeader w:val="0"/>
        </w:trPr>
        <w:tc>
          <w:tcPr>
            <w:vAlign w:val="center"/>
          </w:tcPr>
          <w:p w:rsidR="00000000" w:rsidDel="00000000" w:rsidP="00000000" w:rsidRDefault="00000000" w:rsidRPr="00000000" w14:paraId="000000E0">
            <w:pPr>
              <w:rPr>
                <w:rFonts w:ascii="Gineso Cond Book" w:cs="Gineso Cond Book" w:eastAsia="Gineso Cond Book" w:hAnsi="Gineso Cond Book"/>
                <w:b w:val="0"/>
                <w:sz w:val="22"/>
                <w:szCs w:val="22"/>
              </w:rPr>
            </w:pPr>
            <w:r w:rsidDel="00000000" w:rsidR="00000000" w:rsidRPr="00000000">
              <w:rPr>
                <w:rFonts w:ascii="Gineso Cond Book" w:cs="Gineso Cond Book" w:eastAsia="Gineso Cond Book" w:hAnsi="Gineso Cond Book"/>
                <w:sz w:val="22"/>
                <w:szCs w:val="22"/>
                <w:rtl w:val="0"/>
              </w:rPr>
              <w:t xml:space="preserve">Other Sustainability Topics</w:t>
            </w:r>
            <w:r w:rsidDel="00000000" w:rsidR="00000000" w:rsidRPr="00000000">
              <w:rPr>
                <w:rtl w:val="0"/>
              </w:rPr>
            </w:r>
          </w:p>
        </w:tc>
        <w:tc>
          <w:tcPr>
            <w:vAlign w:val="center"/>
          </w:tcPr>
          <w:p w:rsidR="00000000" w:rsidDel="00000000" w:rsidP="00000000" w:rsidRDefault="00000000" w:rsidRPr="00000000" w14:paraId="000000E1">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Nathan King</w:t>
            </w:r>
          </w:p>
        </w:tc>
        <w:tc>
          <w:tcPr>
            <w:vAlign w:val="center"/>
          </w:tcPr>
          <w:p w:rsidR="00000000" w:rsidDel="00000000" w:rsidP="00000000" w:rsidRDefault="00000000" w:rsidRPr="00000000" w14:paraId="000000E2">
            <w:pPr>
              <w:rPr>
                <w:rFonts w:ascii="Gineso Cond Book" w:cs="Gineso Cond Book" w:eastAsia="Gineso Cond Book" w:hAnsi="Gineso Cond Book"/>
                <w:sz w:val="22"/>
                <w:szCs w:val="22"/>
              </w:rPr>
            </w:pPr>
            <w:r w:rsidDel="00000000" w:rsidR="00000000" w:rsidRPr="00000000">
              <w:rPr>
                <w:rFonts w:ascii="Gineso Cond Book" w:cs="Gineso Cond Book" w:eastAsia="Gineso Cond Book" w:hAnsi="Gineso Cond Book"/>
                <w:sz w:val="22"/>
                <w:szCs w:val="22"/>
                <w:rtl w:val="0"/>
              </w:rPr>
              <w:t xml:space="preserve">Campus Sustainability Manager</w:t>
            </w:r>
          </w:p>
        </w:tc>
        <w:tc>
          <w:tcPr>
            <w:vAlign w:val="center"/>
          </w:tcPr>
          <w:p w:rsidR="00000000" w:rsidDel="00000000" w:rsidP="00000000" w:rsidRDefault="00000000" w:rsidRPr="00000000" w14:paraId="000000E3">
            <w:pPr>
              <w:rPr>
                <w:rFonts w:ascii="Gineso Cond Book" w:cs="Gineso Cond Book" w:eastAsia="Gineso Cond Book" w:hAnsi="Gineso Cond Book"/>
                <w:sz w:val="22"/>
                <w:szCs w:val="22"/>
              </w:rPr>
            </w:pPr>
            <w:hyperlink r:id="rId20">
              <w:r w:rsidDel="00000000" w:rsidR="00000000" w:rsidRPr="00000000">
                <w:rPr>
                  <w:rFonts w:ascii="Gineso Cond Book" w:cs="Gineso Cond Book" w:eastAsia="Gineso Cond Book" w:hAnsi="Gineso Cond Book"/>
                  <w:color w:val="0000ff"/>
                  <w:sz w:val="22"/>
                  <w:szCs w:val="22"/>
                  <w:u w:val="single"/>
                  <w:rtl w:val="0"/>
                </w:rPr>
                <w:t xml:space="preserve">naking@vt.edu</w:t>
              </w:r>
            </w:hyperlink>
            <w:r w:rsidDel="00000000" w:rsidR="00000000" w:rsidRPr="00000000">
              <w:rPr>
                <w:rFonts w:ascii="Gineso Cond Book" w:cs="Gineso Cond Book" w:eastAsia="Gineso Cond Book" w:hAnsi="Gineso Cond Book"/>
                <w:sz w:val="22"/>
                <w:szCs w:val="22"/>
                <w:rtl w:val="0"/>
              </w:rPr>
              <w:t xml:space="preserve"> </w:t>
            </w:r>
          </w:p>
        </w:tc>
      </w:tr>
    </w:tbl>
    <w:p w:rsidR="00000000" w:rsidDel="00000000" w:rsidP="00000000" w:rsidRDefault="00000000" w:rsidRPr="00000000" w14:paraId="000000E4">
      <w:pPr>
        <w:rPr>
          <w:rFonts w:ascii="Gineso Cond Book" w:cs="Gineso Cond Book" w:eastAsia="Gineso Cond Book" w:hAnsi="Gineso Cond Book"/>
          <w:sz w:val="6"/>
          <w:szCs w:val="6"/>
        </w:rPr>
      </w:pPr>
      <w:r w:rsidDel="00000000" w:rsidR="00000000" w:rsidRPr="00000000">
        <w:rPr>
          <w:rtl w:val="0"/>
        </w:rPr>
      </w:r>
    </w:p>
    <w:sectPr>
      <w:headerReference r:id="rId21" w:type="default"/>
      <w:headerReference r:id="rId22" w:type="first"/>
      <w:footerReference r:id="rId23" w:type="default"/>
      <w:footerReference r:id="rId24" w:type="first"/>
      <w:pgSz w:h="15840" w:w="12240" w:orient="portrait"/>
      <w:pgMar w:bottom="1800" w:top="1440" w:left="1440" w:right="1440"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Acherus Grotesque"/>
  <w:font w:name="Gineso Cond 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9182100</wp:posOffset>
              </wp:positionV>
              <wp:extent cx="5838825" cy="219075"/>
              <wp:effectExtent b="0" l="0" r="0" t="0"/>
              <wp:wrapNone/>
              <wp:docPr id="14" name=""/>
              <a:graphic>
                <a:graphicData uri="http://schemas.microsoft.com/office/word/2010/wordprocessingShape">
                  <wps:wsp>
                    <wps:cNvSpPr/>
                    <wps:cNvPr id="3" name="Shape 3"/>
                    <wps:spPr>
                      <a:xfrm>
                        <a:off x="2431350" y="3675225"/>
                        <a:ext cx="5829300" cy="2095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VIRGINIA POLYTECHNIC INSTITUTE AND STATE UNIVERSITY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9182100</wp:posOffset>
              </wp:positionV>
              <wp:extent cx="5838825" cy="219075"/>
              <wp:effectExtent b="0" l="0" r="0" t="0"/>
              <wp:wrapNone/>
              <wp:docPr id="1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38825" cy="21907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9182100</wp:posOffset>
              </wp:positionV>
              <wp:extent cx="5838825" cy="352425"/>
              <wp:effectExtent b="0" l="0" r="0" t="0"/>
              <wp:wrapNone/>
              <wp:docPr id="16" name=""/>
              <a:graphic>
                <a:graphicData uri="http://schemas.microsoft.com/office/word/2010/wordprocessingShape">
                  <wps:wsp>
                    <wps:cNvSpPr/>
                    <wps:cNvPr id="5" name="Shape 5"/>
                    <wps:spPr>
                      <a:xfrm>
                        <a:off x="2431350" y="3608550"/>
                        <a:ext cx="5829300" cy="342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t xml:space="preserve">VIRGINIA POLYTECHNIC INSTITUTE AND STATE UNIVERSITY</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1"/>
                              <w:smallCaps w:val="0"/>
                              <w:strike w:val="0"/>
                              <w:color w:val="000000"/>
                              <w:sz w:val="14"/>
                              <w:vertAlign w:val="baseline"/>
                            </w:rPr>
                            <w:t xml:space="preserve">An equal opportunity, affirmative action institution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9182100</wp:posOffset>
              </wp:positionV>
              <wp:extent cx="5838825" cy="352425"/>
              <wp:effectExtent b="0" l="0" r="0" t="0"/>
              <wp:wrapNone/>
              <wp:docPr id="16"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838825" cy="3524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5222558</wp:posOffset>
              </wp:positionH>
              <wp:positionV relativeFrom="page">
                <wp:posOffset>452438</wp:posOffset>
              </wp:positionV>
              <wp:extent cx="1670685" cy="969645"/>
              <wp:effectExtent b="0" l="0" r="0" t="0"/>
              <wp:wrapNone/>
              <wp:docPr id="20" name=""/>
              <a:graphic>
                <a:graphicData uri="http://schemas.microsoft.com/office/word/2010/wordprocessingShape">
                  <wps:wsp>
                    <wps:cNvSpPr/>
                    <wps:cNvPr id="9" name="Shape 9"/>
                    <wps:spPr>
                      <a:xfrm>
                        <a:off x="4515420" y="3299940"/>
                        <a:ext cx="1661160" cy="960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Cond Demi" w:cs="Gineso Cond Demi" w:eastAsia="Gineso Cond Demi" w:hAnsi="Gineso Cond Demi"/>
                              <w:b w:val="1"/>
                              <w:i w:val="0"/>
                              <w:smallCaps w:val="0"/>
                              <w:strike w:val="0"/>
                              <w:color w:val="000000"/>
                              <w:sz w:val="20"/>
                              <w:vertAlign w:val="baseline"/>
                            </w:rPr>
                            <w:t xml:space="preserve">Division of Campus Planning, Infrastructure, and Facilities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Cond Demi" w:cs="Gineso Cond Demi" w:eastAsia="Gineso Cond Demi" w:hAnsi="Gineso Cond Demi"/>
                              <w:b w:val="1"/>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Sterrett Center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Norm" w:cs="Gineso Norm" w:eastAsia="Gineso Norm" w:hAnsi="Gineso Norm"/>
                              <w:b w:val="0"/>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230 Sterrett Drive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neso Norm" w:cs="Gineso Norm" w:eastAsia="Gineso Norm" w:hAnsi="Gineso Norm"/>
                              <w:b w:val="0"/>
                              <w:i w:val="0"/>
                              <w:smallCaps w:val="0"/>
                              <w:strike w:val="0"/>
                              <w:color w:val="000000"/>
                              <w:sz w:val="20"/>
                              <w:vertAlign w:val="baseline"/>
                            </w:rPr>
                          </w:r>
                          <w:r w:rsidDel="00000000" w:rsidR="00000000" w:rsidRPr="00000000">
                            <w:rPr>
                              <w:rFonts w:ascii="Gineso Norm" w:cs="Gineso Norm" w:eastAsia="Gineso Norm" w:hAnsi="Gineso Norm"/>
                              <w:b w:val="0"/>
                              <w:i w:val="0"/>
                              <w:smallCaps w:val="0"/>
                              <w:strike w:val="0"/>
                              <w:color w:val="000000"/>
                              <w:sz w:val="20"/>
                              <w:vertAlign w:val="baseline"/>
                            </w:rPr>
                            <w:t xml:space="preserve">Blacksburg, Virginia 24061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5222558</wp:posOffset>
              </wp:positionH>
              <wp:positionV relativeFrom="page">
                <wp:posOffset>452438</wp:posOffset>
              </wp:positionV>
              <wp:extent cx="1670685" cy="969645"/>
              <wp:effectExtent b="0" l="0" r="0" t="0"/>
              <wp:wrapNone/>
              <wp:docPr id="20"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1670685" cy="96964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763588</wp:posOffset>
              </wp:positionH>
              <wp:positionV relativeFrom="page">
                <wp:align>top</wp:align>
              </wp:positionV>
              <wp:extent cx="6473825" cy="1228725"/>
              <wp:effectExtent b="0" l="0" r="0" t="0"/>
              <wp:wrapSquare wrapText="bothSides" distB="0" distT="0" distL="114300" distR="114300"/>
              <wp:docPr id="19" name=""/>
              <a:graphic>
                <a:graphicData uri="http://schemas.microsoft.com/office/word/2010/wordprocessingShape">
                  <wps:wsp>
                    <wps:cNvSpPr/>
                    <wps:cNvPr id="8" name="Shape 8"/>
                    <wps:spPr>
                      <a:xfrm>
                        <a:off x="2113850" y="3170400"/>
                        <a:ext cx="6464300" cy="1219200"/>
                      </a:xfrm>
                      <a:prstGeom prst="rect">
                        <a:avLst/>
                      </a:prstGeom>
                      <a:no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763588</wp:posOffset>
              </wp:positionH>
              <wp:positionV relativeFrom="page">
                <wp:align>top</wp:align>
              </wp:positionV>
              <wp:extent cx="6473825" cy="1228725"/>
              <wp:effectExtent b="0" l="0" r="0" t="0"/>
              <wp:wrapSquare wrapText="bothSides" distB="0" distT="0" distL="114300" distR="114300"/>
              <wp:docPr id="19"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6473825" cy="122872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734060</wp:posOffset>
              </wp:positionH>
              <wp:positionV relativeFrom="page">
                <wp:posOffset>859789</wp:posOffset>
              </wp:positionV>
              <wp:extent cx="12700" cy="8211185"/>
              <wp:effectExtent b="0" l="0" r="0" t="0"/>
              <wp:wrapNone/>
              <wp:docPr id="21" name=""/>
              <a:graphic>
                <a:graphicData uri="http://schemas.microsoft.com/office/word/2010/wordprocessingShape">
                  <wps:wsp>
                    <wps:cNvCnPr/>
                    <wps:spPr>
                      <a:xfrm rot="10800000">
                        <a:off x="5346000" y="0"/>
                        <a:ext cx="0" cy="756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734060</wp:posOffset>
              </wp:positionH>
              <wp:positionV relativeFrom="page">
                <wp:posOffset>859789</wp:posOffset>
              </wp:positionV>
              <wp:extent cx="12700" cy="8211185"/>
              <wp:effectExtent b="0" l="0" r="0" t="0"/>
              <wp:wrapNone/>
              <wp:docPr id="21"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12700" cy="8211185"/>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2508250</wp:posOffset>
              </wp:positionH>
              <wp:positionV relativeFrom="page">
                <wp:posOffset>457200</wp:posOffset>
              </wp:positionV>
              <wp:extent cx="12700" cy="328930"/>
              <wp:effectExtent b="0" l="0" r="0" t="0"/>
              <wp:wrapNone/>
              <wp:docPr id="17" name=""/>
              <a:graphic>
                <a:graphicData uri="http://schemas.microsoft.com/office/word/2010/wordprocessingShape">
                  <wps:wsp>
                    <wps:cNvCnPr/>
                    <wps:spPr>
                      <a:xfrm>
                        <a:off x="5346000" y="3615535"/>
                        <a:ext cx="0" cy="32893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2508250</wp:posOffset>
              </wp:positionH>
              <wp:positionV relativeFrom="page">
                <wp:posOffset>457200</wp:posOffset>
              </wp:positionV>
              <wp:extent cx="12700" cy="328930"/>
              <wp:effectExtent b="0" l="0" r="0" t="0"/>
              <wp:wrapNone/>
              <wp:docPr id="17"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12700" cy="32893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740410</wp:posOffset>
              </wp:positionH>
              <wp:positionV relativeFrom="page">
                <wp:posOffset>9064625</wp:posOffset>
              </wp:positionV>
              <wp:extent cx="3602990" cy="12700"/>
              <wp:effectExtent b="0" l="0" r="0" t="0"/>
              <wp:wrapNone/>
              <wp:docPr id="18" name=""/>
              <a:graphic>
                <a:graphicData uri="http://schemas.microsoft.com/office/word/2010/wordprocessingShape">
                  <wps:wsp>
                    <wps:cNvCnPr/>
                    <wps:spPr>
                      <a:xfrm>
                        <a:off x="3544505" y="3780000"/>
                        <a:ext cx="36029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740410</wp:posOffset>
              </wp:positionH>
              <wp:positionV relativeFrom="page">
                <wp:posOffset>9064625</wp:posOffset>
              </wp:positionV>
              <wp:extent cx="3602990" cy="12700"/>
              <wp:effectExtent b="0" l="0" r="0" t="0"/>
              <wp:wrapNone/>
              <wp:docPr id="18"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3602990" cy="1270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388620</wp:posOffset>
          </wp:positionV>
          <wp:extent cx="3130616" cy="886460"/>
          <wp:effectExtent b="0" l="0" r="0" t="0"/>
          <wp:wrapNone/>
          <wp:docPr id="22" name="image1.jpg"/>
          <a:graphic>
            <a:graphicData uri="http://schemas.openxmlformats.org/drawingml/2006/picture">
              <pic:pic>
                <pic:nvPicPr>
                  <pic:cNvPr id="0" name="image1.jpg"/>
                  <pic:cNvPicPr preferRelativeResize="0"/>
                </pic:nvPicPr>
                <pic:blipFill>
                  <a:blip r:embed="rId6"/>
                  <a:srcRect b="3986" l="7694" r="3023" t="30210"/>
                  <a:stretch>
                    <a:fillRect/>
                  </a:stretch>
                </pic:blipFill>
                <pic:spPr>
                  <a:xfrm>
                    <a:off x="0" y="0"/>
                    <a:ext cx="3130616" cy="88646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734060</wp:posOffset>
              </wp:positionH>
              <wp:positionV relativeFrom="page">
                <wp:posOffset>859789</wp:posOffset>
              </wp:positionV>
              <wp:extent cx="12700" cy="8211185"/>
              <wp:effectExtent b="0" l="0" r="0" t="0"/>
              <wp:wrapNone/>
              <wp:docPr id="13" name=""/>
              <a:graphic>
                <a:graphicData uri="http://schemas.microsoft.com/office/word/2010/wordprocessingShape">
                  <wps:wsp>
                    <wps:cNvCnPr/>
                    <wps:spPr>
                      <a:xfrm rot="10800000">
                        <a:off x="5346000" y="0"/>
                        <a:ext cx="0" cy="756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734060</wp:posOffset>
              </wp:positionH>
              <wp:positionV relativeFrom="page">
                <wp:posOffset>859789</wp:posOffset>
              </wp:positionV>
              <wp:extent cx="12700" cy="8211185"/>
              <wp:effectExtent b="0" l="0" r="0" t="0"/>
              <wp:wrapNone/>
              <wp:docPr id="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82111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Acherus Grotesque" w:cs="Acherus Grotesque" w:eastAsia="Acherus Grotesque" w:hAnsi="Acherus Grotesque"/>
      <w:color w:val="941651"/>
      <w:sz w:val="56"/>
      <w:szCs w:val="56"/>
      <w:highlight w:val="white"/>
    </w:rPr>
  </w:style>
  <w:style w:type="paragraph" w:styleId="Normal" w:default="1">
    <w:name w:val="Normal"/>
    <w:qFormat w:val="1"/>
    <w:rsid w:val="00CA1942"/>
    <w:rPr>
      <w:rFonts w:ascii="Arial" w:hAnsi="Arial"/>
      <w:sz w:val="24"/>
      <w:szCs w:val="24"/>
    </w:rPr>
  </w:style>
  <w:style w:type="paragraph" w:styleId="Heading3">
    <w:name w:val="heading 3"/>
    <w:basedOn w:val="Normal"/>
    <w:link w:val="Heading3Char"/>
    <w:uiPriority w:val="9"/>
    <w:qFormat w:val="1"/>
    <w:rsid w:val="006954DF"/>
    <w:pPr>
      <w:spacing w:after="100" w:afterAutospacing="1" w:before="100" w:beforeAutospacing="1"/>
      <w:outlineLvl w:val="2"/>
    </w:pPr>
    <w:rPr>
      <w:rFonts w:ascii="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VirginiaTechBody" w:customStyle="1">
    <w:name w:val="Virginia Tech Body"/>
    <w:basedOn w:val="Normal"/>
    <w:rsid w:val="00CA1942"/>
    <w:pPr>
      <w:spacing w:line="360" w:lineRule="auto"/>
    </w:pPr>
    <w:rPr>
      <w:sz w:val="19"/>
    </w:rPr>
  </w:style>
  <w:style w:type="paragraph" w:styleId="Header">
    <w:name w:val="header"/>
    <w:basedOn w:val="Normal"/>
    <w:link w:val="HeaderChar"/>
    <w:uiPriority w:val="99"/>
    <w:rsid w:val="00CA1942"/>
    <w:pPr>
      <w:tabs>
        <w:tab w:val="center" w:pos="4320"/>
        <w:tab w:val="right" w:pos="8640"/>
      </w:tabs>
    </w:pPr>
  </w:style>
  <w:style w:type="paragraph" w:styleId="Footer">
    <w:name w:val="footer"/>
    <w:basedOn w:val="Normal"/>
    <w:semiHidden w:val="1"/>
    <w:rsid w:val="00CA1942"/>
    <w:pPr>
      <w:tabs>
        <w:tab w:val="center" w:pos="4320"/>
        <w:tab w:val="right" w:pos="8640"/>
      </w:tabs>
    </w:pPr>
  </w:style>
  <w:style w:type="character" w:styleId="Hyperlink">
    <w:name w:val="Hyperlink"/>
    <w:basedOn w:val="DefaultParagraphFont"/>
    <w:semiHidden w:val="1"/>
    <w:rsid w:val="00CA1942"/>
    <w:rPr>
      <w:color w:val="0000ff"/>
      <w:u w:val="single"/>
    </w:rPr>
  </w:style>
  <w:style w:type="character" w:styleId="FollowedHyperlink">
    <w:name w:val="FollowedHyperlink"/>
    <w:basedOn w:val="DefaultParagraphFont"/>
    <w:semiHidden w:val="1"/>
    <w:rsid w:val="00CA1942"/>
    <w:rPr>
      <w:color w:val="800080"/>
      <w:u w:val="single"/>
    </w:rPr>
  </w:style>
  <w:style w:type="paragraph" w:styleId="EndnoteText">
    <w:name w:val="endnote text"/>
    <w:basedOn w:val="Normal"/>
    <w:semiHidden w:val="1"/>
    <w:rsid w:val="00CA1942"/>
    <w:rPr>
      <w:rFonts w:ascii="Courier" w:hAnsi="Courier"/>
      <w:szCs w:val="20"/>
    </w:rPr>
  </w:style>
  <w:style w:type="paragraph" w:styleId="InsideAddress" w:customStyle="1">
    <w:name w:val="Inside Address"/>
    <w:basedOn w:val="BodyText"/>
    <w:rsid w:val="00CA1942"/>
    <w:pPr>
      <w:widowControl w:val="0"/>
      <w:spacing w:after="0"/>
    </w:pPr>
    <w:rPr>
      <w:rFonts w:hAnsi="Garamond"/>
      <w:kern w:val="28"/>
      <w:sz w:val="20"/>
      <w:szCs w:val="20"/>
    </w:rPr>
  </w:style>
  <w:style w:type="paragraph" w:styleId="BodyText">
    <w:name w:val="Body Text"/>
    <w:basedOn w:val="Normal"/>
    <w:semiHidden w:val="1"/>
    <w:rsid w:val="00CA1942"/>
    <w:pPr>
      <w:spacing w:after="120"/>
    </w:pPr>
  </w:style>
  <w:style w:type="character" w:styleId="Heading3Char" w:customStyle="1">
    <w:name w:val="Heading 3 Char"/>
    <w:basedOn w:val="DefaultParagraphFont"/>
    <w:link w:val="Heading3"/>
    <w:uiPriority w:val="9"/>
    <w:rsid w:val="006954DF"/>
    <w:rPr>
      <w:b w:val="1"/>
      <w:bCs w:val="1"/>
      <w:sz w:val="27"/>
      <w:szCs w:val="27"/>
    </w:rPr>
  </w:style>
  <w:style w:type="paragraph" w:styleId="NormalWeb">
    <w:name w:val="Normal (Web)"/>
    <w:basedOn w:val="Normal"/>
    <w:uiPriority w:val="99"/>
    <w:unhideWhenUsed w:val="1"/>
    <w:rsid w:val="006954DF"/>
    <w:pPr>
      <w:spacing w:after="100" w:afterAutospacing="1" w:before="100" w:beforeAutospacing="1"/>
    </w:pPr>
    <w:rPr>
      <w:rFonts w:ascii="Times New Roman" w:hAnsi="Times New Roman"/>
    </w:rPr>
  </w:style>
  <w:style w:type="paragraph" w:styleId="BalloonText">
    <w:name w:val="Balloon Text"/>
    <w:basedOn w:val="Normal"/>
    <w:link w:val="BalloonTextChar"/>
    <w:uiPriority w:val="99"/>
    <w:semiHidden w:val="1"/>
    <w:unhideWhenUsed w:val="1"/>
    <w:rsid w:val="00ED67B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D67B4"/>
    <w:rPr>
      <w:rFonts w:ascii="Segoe UI" w:cs="Segoe UI" w:hAnsi="Segoe UI"/>
      <w:sz w:val="18"/>
      <w:szCs w:val="18"/>
    </w:rPr>
  </w:style>
  <w:style w:type="paragraph" w:styleId="Title">
    <w:name w:val="Title"/>
    <w:basedOn w:val="Normal"/>
    <w:next w:val="Normal"/>
    <w:link w:val="TitleChar"/>
    <w:autoRedefine w:val="1"/>
    <w:uiPriority w:val="10"/>
    <w:qFormat w:val="1"/>
    <w:rsid w:val="00D71717"/>
    <w:pPr>
      <w:contextualSpacing w:val="1"/>
    </w:pPr>
    <w:rPr>
      <w:rFonts w:ascii="Acherus Grotesque" w:hAnsi="Acherus Grotesque" w:cstheme="majorBidi"/>
      <w:color w:val="941651"/>
      <w:spacing w:val="-10"/>
      <w:kern w:val="28"/>
      <w:sz w:val="56"/>
      <w:szCs w:val="56"/>
      <w:shd w:color="auto" w:fill="ffffff" w:val="clear"/>
    </w:rPr>
  </w:style>
  <w:style w:type="character" w:styleId="TitleChar" w:customStyle="1">
    <w:name w:val="Title Char"/>
    <w:basedOn w:val="DefaultParagraphFont"/>
    <w:link w:val="Title"/>
    <w:uiPriority w:val="10"/>
    <w:rsid w:val="00D71717"/>
    <w:rPr>
      <w:rFonts w:ascii="Acherus Grotesque" w:hAnsi="Acherus Grotesque" w:cstheme="majorBidi"/>
      <w:color w:val="941651"/>
      <w:spacing w:val="-10"/>
      <w:kern w:val="28"/>
      <w:sz w:val="56"/>
      <w:szCs w:val="56"/>
    </w:rPr>
  </w:style>
  <w:style w:type="table" w:styleId="TableGrid">
    <w:name w:val="Table Grid"/>
    <w:basedOn w:val="TableNormal"/>
    <w:uiPriority w:val="59"/>
    <w:rsid w:val="00442AE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basedOn w:val="DefaultParagraphFont"/>
    <w:uiPriority w:val="99"/>
    <w:semiHidden w:val="1"/>
    <w:unhideWhenUsed w:val="1"/>
    <w:rsid w:val="000617E6"/>
    <w:rPr>
      <w:color w:val="605e5c"/>
      <w:shd w:color="auto" w:fill="e1dfdd" w:val="clear"/>
    </w:rPr>
  </w:style>
  <w:style w:type="paragraph" w:styleId="ListParagraph">
    <w:name w:val="List Paragraph"/>
    <w:basedOn w:val="Normal"/>
    <w:uiPriority w:val="34"/>
    <w:qFormat w:val="1"/>
    <w:rsid w:val="00031D1A"/>
    <w:pPr>
      <w:ind w:left="720"/>
      <w:contextualSpacing w:val="1"/>
    </w:pPr>
  </w:style>
  <w:style w:type="table" w:styleId="PlainTable4">
    <w:name w:val="Plain Table 4"/>
    <w:basedOn w:val="TableNormal"/>
    <w:uiPriority w:val="44"/>
    <w:rsid w:val="009E6074"/>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HeaderChar" w:customStyle="1">
    <w:name w:val="Header Char"/>
    <w:basedOn w:val="DefaultParagraphFont"/>
    <w:link w:val="Header"/>
    <w:uiPriority w:val="99"/>
    <w:rsid w:val="00045A9C"/>
    <w:rPr>
      <w:rFonts w:ascii="Arial" w:hAnsi="Arial"/>
      <w:sz w:val="24"/>
      <w:szCs w:val="24"/>
    </w:rPr>
  </w:style>
  <w:style w:type="paragraph" w:styleId="Revision">
    <w:name w:val="Revision"/>
    <w:hidden w:val="1"/>
    <w:uiPriority w:val="99"/>
    <w:semiHidden w:val="1"/>
    <w:rsid w:val="00271CDB"/>
    <w:rPr>
      <w:rFonts w:ascii="Arial" w:hAnsi="Arial"/>
      <w:sz w:val="24"/>
      <w:szCs w:val="24"/>
    </w:rPr>
  </w:style>
  <w:style w:type="character" w:styleId="apple-tab-span" w:customStyle="1">
    <w:name w:val="apple-tab-span"/>
    <w:basedOn w:val="DefaultParagraphFont"/>
    <w:rsid w:val="00194B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mailto:naking@vt.edu" TargetMode="External"/><Relationship Id="rId11" Type="http://schemas.openxmlformats.org/officeDocument/2006/relationships/hyperlink" Target="mailto:ptodd@vt.edu" TargetMode="External"/><Relationship Id="rId22" Type="http://schemas.openxmlformats.org/officeDocument/2006/relationships/header" Target="header1.xml"/><Relationship Id="rId10" Type="http://schemas.openxmlformats.org/officeDocument/2006/relationships/hyperlink" Target="mailto:sdurfee@vt.edu" TargetMode="External"/><Relationship Id="rId21" Type="http://schemas.openxmlformats.org/officeDocument/2006/relationships/header" Target="header2.xml"/><Relationship Id="rId13" Type="http://schemas.openxmlformats.org/officeDocument/2006/relationships/hyperlink" Target="mailto:mhagy1@vt.edu" TargetMode="External"/><Relationship Id="rId24" Type="http://schemas.openxmlformats.org/officeDocument/2006/relationships/footer" Target="footer1.xml"/><Relationship Id="rId12" Type="http://schemas.openxmlformats.org/officeDocument/2006/relationships/hyperlink" Target="mailto:jmcdani@vt.edu"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mailto:bensman@vt.edu" TargetMode="External"/><Relationship Id="rId14" Type="http://schemas.openxmlformats.org/officeDocument/2006/relationships/hyperlink" Target="mailto:sstidd@vt.edu" TargetMode="External"/><Relationship Id="rId17" Type="http://schemas.openxmlformats.org/officeDocument/2006/relationships/hyperlink" Target="mailto:jrosenb@vt.edu" TargetMode="External"/><Relationship Id="rId16" Type="http://schemas.openxmlformats.org/officeDocument/2006/relationships/hyperlink" Target="mailto:nquint@vt.edu" TargetMode="External"/><Relationship Id="rId5" Type="http://schemas.openxmlformats.org/officeDocument/2006/relationships/styles" Target="styles.xml"/><Relationship Id="rId19" Type="http://schemas.openxmlformats.org/officeDocument/2006/relationships/hyperlink" Target="mailto:msrecycle247@vt.edu" TargetMode="External"/><Relationship Id="rId6" Type="http://schemas.openxmlformats.org/officeDocument/2006/relationships/customXml" Target="../customXML/item1.xml"/><Relationship Id="rId18" Type="http://schemas.openxmlformats.org/officeDocument/2006/relationships/hyperlink" Target="mailto:dsd1@vt.edu" TargetMode="External"/><Relationship Id="rId7" Type="http://schemas.openxmlformats.org/officeDocument/2006/relationships/image" Target="media/image3.jpg"/><Relationship Id="rId8"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0.png"/><Relationship Id="rId3" Type="http://schemas.openxmlformats.org/officeDocument/2006/relationships/image" Target="media/image12.png"/><Relationship Id="rId4" Type="http://schemas.openxmlformats.org/officeDocument/2006/relationships/image" Target="media/image8.png"/><Relationship Id="rId5" Type="http://schemas.openxmlformats.org/officeDocument/2006/relationships/image" Target="media/image9.png"/><Relationship Id="rId6"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2yOk4Hy1q+E/OywihQiY3H6tOA==">AMUW2mWP13eDPgN8oDqwASWYKT/LFrw9UFf3BFgKZa/N3PBEHWeIzWc2OIGyMsOuAqIhSvukQM+hPsW7FcVRist5N1DgOlo3CF+T1sQ1oH5Y4cDEPxWUSQI=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2021-11-16T13:09:00Z</dcterms:created>
  <dc:creator>vpas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0x0101009DCE213F51FB1142BD0ADC8A787EF1FC</vt:lpwstr>
  </property>
</Properties>
</file>